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598009" w14:textId="77777777" w:rsidR="00C614CD" w:rsidRPr="00C614CD" w:rsidRDefault="00C614CD" w:rsidP="00C614CD">
      <w:pPr>
        <w:tabs>
          <w:tab w:val="center" w:pos="4320"/>
          <w:tab w:val="right" w:pos="8640"/>
        </w:tabs>
        <w:spacing w:after="0" w:line="240" w:lineRule="auto"/>
        <w:jc w:val="center"/>
        <w:rPr>
          <w:rFonts w:ascii="Times New Roman" w:eastAsia="Times New Roman" w:hAnsi="Times New Roman" w:cs="Times New Roman"/>
          <w:noProof/>
          <w:kern w:val="0"/>
          <w:sz w:val="24"/>
          <w:szCs w:val="24"/>
          <w:lang w:val="ro-RO" w:eastAsia="ro-RO"/>
          <w14:ligatures w14:val="none"/>
        </w:rPr>
      </w:pPr>
      <w:r w:rsidRPr="00C614CD">
        <w:rPr>
          <w:rFonts w:ascii="Times New Roman" w:eastAsia="Times New Roman" w:hAnsi="Times New Roman" w:cs="Times New Roman"/>
          <w:noProof/>
          <w:kern w:val="0"/>
          <w:sz w:val="24"/>
          <w:szCs w:val="24"/>
          <w:lang w:val="ro-RO" w:eastAsia="ro-RO"/>
          <w14:ligatures w14:val="none"/>
        </w:rPr>
        <w:fldChar w:fldCharType="begin"/>
      </w:r>
      <w:r w:rsidRPr="00C614CD">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sidRPr="00C614CD">
        <w:rPr>
          <w:rFonts w:ascii="Times New Roman" w:eastAsia="Times New Roman" w:hAnsi="Times New Roman" w:cs="Times New Roman"/>
          <w:noProof/>
          <w:kern w:val="0"/>
          <w:sz w:val="24"/>
          <w:szCs w:val="24"/>
          <w:lang w:val="ro-RO" w:eastAsia="ro-RO"/>
          <w14:ligatures w14:val="none"/>
        </w:rPr>
        <w:fldChar w:fldCharType="separate"/>
      </w:r>
      <w:r>
        <w:rPr>
          <w:rFonts w:ascii="Times New Roman" w:eastAsia="Times New Roman" w:hAnsi="Times New Roman" w:cs="Times New Roman"/>
          <w:noProof/>
          <w:kern w:val="0"/>
          <w:sz w:val="24"/>
          <w:szCs w:val="24"/>
          <w:lang w:val="ro-RO" w:eastAsia="ro-RO"/>
          <w14:ligatures w14:val="none"/>
        </w:rPr>
        <w:fldChar w:fldCharType="begin"/>
      </w:r>
      <w:r>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Pr>
          <w:rFonts w:ascii="Times New Roman" w:eastAsia="Times New Roman" w:hAnsi="Times New Roman" w:cs="Times New Roman"/>
          <w:noProof/>
          <w:kern w:val="0"/>
          <w:sz w:val="24"/>
          <w:szCs w:val="24"/>
          <w:lang w:val="ro-RO" w:eastAsia="ro-RO"/>
          <w14:ligatures w14:val="none"/>
        </w:rPr>
        <w:fldChar w:fldCharType="separate"/>
      </w:r>
      <w:r>
        <w:rPr>
          <w:rFonts w:ascii="Times New Roman" w:eastAsia="Times New Roman" w:hAnsi="Times New Roman" w:cs="Times New Roman"/>
          <w:noProof/>
          <w:kern w:val="0"/>
          <w:sz w:val="24"/>
          <w:szCs w:val="24"/>
          <w:lang w:val="ro-RO" w:eastAsia="ro-RO"/>
          <w14:ligatures w14:val="none"/>
        </w:rPr>
        <w:fldChar w:fldCharType="begin"/>
      </w:r>
      <w:r>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Pr>
          <w:rFonts w:ascii="Times New Roman" w:eastAsia="Times New Roman" w:hAnsi="Times New Roman" w:cs="Times New Roman"/>
          <w:noProof/>
          <w:kern w:val="0"/>
          <w:sz w:val="24"/>
          <w:szCs w:val="24"/>
          <w:lang w:val="ro-RO" w:eastAsia="ro-RO"/>
          <w14:ligatures w14:val="none"/>
        </w:rPr>
        <w:fldChar w:fldCharType="separate"/>
      </w:r>
      <w:r>
        <w:rPr>
          <w:rFonts w:ascii="Times New Roman" w:eastAsia="Times New Roman" w:hAnsi="Times New Roman" w:cs="Times New Roman"/>
          <w:noProof/>
          <w:kern w:val="0"/>
          <w:sz w:val="24"/>
          <w:szCs w:val="24"/>
          <w:lang w:val="ro-RO" w:eastAsia="ro-RO"/>
          <w14:ligatures w14:val="none"/>
        </w:rPr>
        <w:fldChar w:fldCharType="begin"/>
      </w:r>
      <w:r>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Pr>
          <w:rFonts w:ascii="Times New Roman" w:eastAsia="Times New Roman" w:hAnsi="Times New Roman" w:cs="Times New Roman"/>
          <w:noProof/>
          <w:kern w:val="0"/>
          <w:sz w:val="24"/>
          <w:szCs w:val="24"/>
          <w:lang w:val="ro-RO" w:eastAsia="ro-RO"/>
          <w14:ligatures w14:val="none"/>
        </w:rPr>
        <w:fldChar w:fldCharType="separate"/>
      </w:r>
      <w:r>
        <w:rPr>
          <w:rFonts w:ascii="Times New Roman" w:eastAsia="Times New Roman" w:hAnsi="Times New Roman" w:cs="Times New Roman"/>
          <w:noProof/>
          <w:kern w:val="0"/>
          <w:sz w:val="24"/>
          <w:szCs w:val="24"/>
          <w:lang w:val="ro-RO" w:eastAsia="ro-RO"/>
          <w14:ligatures w14:val="none"/>
        </w:rPr>
        <w:fldChar w:fldCharType="begin"/>
      </w:r>
      <w:r>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Pr>
          <w:rFonts w:ascii="Times New Roman" w:eastAsia="Times New Roman" w:hAnsi="Times New Roman" w:cs="Times New Roman"/>
          <w:noProof/>
          <w:kern w:val="0"/>
          <w:sz w:val="24"/>
          <w:szCs w:val="24"/>
          <w:lang w:val="ro-RO" w:eastAsia="ro-RO"/>
          <w14:ligatures w14:val="none"/>
        </w:rPr>
        <w:fldChar w:fldCharType="separate"/>
      </w:r>
      <w:r w:rsidR="00000000">
        <w:rPr>
          <w:rFonts w:ascii="Times New Roman" w:eastAsia="Times New Roman" w:hAnsi="Times New Roman" w:cs="Times New Roman"/>
          <w:noProof/>
          <w:kern w:val="0"/>
          <w:sz w:val="24"/>
          <w:szCs w:val="24"/>
          <w:lang w:val="ro-RO" w:eastAsia="ro-RO"/>
          <w14:ligatures w14:val="none"/>
        </w:rPr>
        <w:fldChar w:fldCharType="begin"/>
      </w:r>
      <w:r w:rsidR="00000000">
        <w:rPr>
          <w:rFonts w:ascii="Times New Roman" w:eastAsia="Times New Roman" w:hAnsi="Times New Roman" w:cs="Times New Roman"/>
          <w:noProof/>
          <w:kern w:val="0"/>
          <w:sz w:val="24"/>
          <w:szCs w:val="24"/>
          <w:lang w:val="ro-RO" w:eastAsia="ro-RO"/>
          <w14:ligatures w14:val="none"/>
        </w:rPr>
        <w:instrText xml:space="preserve"> INCLUDEPICTURE  "https://upload.wikimedia.org/wikipedia/commons/thumb/7/70/Coat_of_arms_of_Romania.svg/800px-Coat_of_arms_of_Romania.svg.png" \* MERGEFORMATINET </w:instrText>
      </w:r>
      <w:r w:rsidR="00000000">
        <w:rPr>
          <w:rFonts w:ascii="Times New Roman" w:eastAsia="Times New Roman" w:hAnsi="Times New Roman" w:cs="Times New Roman"/>
          <w:noProof/>
          <w:kern w:val="0"/>
          <w:sz w:val="24"/>
          <w:szCs w:val="24"/>
          <w:lang w:val="ro-RO" w:eastAsia="ro-RO"/>
          <w14:ligatures w14:val="none"/>
        </w:rPr>
        <w:fldChar w:fldCharType="separate"/>
      </w:r>
      <w:r w:rsidR="00F50B16">
        <w:rPr>
          <w:rFonts w:ascii="Times New Roman" w:eastAsia="Times New Roman" w:hAnsi="Times New Roman" w:cs="Times New Roman"/>
          <w:noProof/>
          <w:kern w:val="0"/>
          <w:sz w:val="24"/>
          <w:szCs w:val="24"/>
          <w:lang w:val="ro-RO" w:eastAsia="ro-RO"/>
          <w14:ligatures w14:val="none"/>
        </w:rPr>
        <w:pict w14:anchorId="64C3DF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oat of arms of Romania.svg" style="width:50.7pt;height:56.35pt">
            <v:imagedata r:id="rId5" r:href="rId6"/>
          </v:shape>
        </w:pict>
      </w:r>
      <w:r w:rsidR="00000000">
        <w:rPr>
          <w:rFonts w:ascii="Times New Roman" w:eastAsia="Times New Roman" w:hAnsi="Times New Roman" w:cs="Times New Roman"/>
          <w:noProof/>
          <w:kern w:val="0"/>
          <w:sz w:val="24"/>
          <w:szCs w:val="24"/>
          <w:lang w:val="ro-RO" w:eastAsia="ro-RO"/>
          <w14:ligatures w14:val="none"/>
        </w:rPr>
        <w:fldChar w:fldCharType="end"/>
      </w:r>
      <w:r>
        <w:rPr>
          <w:rFonts w:ascii="Times New Roman" w:eastAsia="Times New Roman" w:hAnsi="Times New Roman" w:cs="Times New Roman"/>
          <w:noProof/>
          <w:kern w:val="0"/>
          <w:sz w:val="24"/>
          <w:szCs w:val="24"/>
          <w:lang w:val="ro-RO" w:eastAsia="ro-RO"/>
          <w14:ligatures w14:val="none"/>
        </w:rPr>
        <w:fldChar w:fldCharType="end"/>
      </w:r>
      <w:r>
        <w:rPr>
          <w:rFonts w:ascii="Times New Roman" w:eastAsia="Times New Roman" w:hAnsi="Times New Roman" w:cs="Times New Roman"/>
          <w:noProof/>
          <w:kern w:val="0"/>
          <w:sz w:val="24"/>
          <w:szCs w:val="24"/>
          <w:lang w:val="ro-RO" w:eastAsia="ro-RO"/>
          <w14:ligatures w14:val="none"/>
        </w:rPr>
        <w:fldChar w:fldCharType="end"/>
      </w:r>
      <w:r>
        <w:rPr>
          <w:rFonts w:ascii="Times New Roman" w:eastAsia="Times New Roman" w:hAnsi="Times New Roman" w:cs="Times New Roman"/>
          <w:noProof/>
          <w:kern w:val="0"/>
          <w:sz w:val="24"/>
          <w:szCs w:val="24"/>
          <w:lang w:val="ro-RO" w:eastAsia="ro-RO"/>
          <w14:ligatures w14:val="none"/>
        </w:rPr>
        <w:fldChar w:fldCharType="end"/>
      </w:r>
      <w:r>
        <w:rPr>
          <w:rFonts w:ascii="Times New Roman" w:eastAsia="Times New Roman" w:hAnsi="Times New Roman" w:cs="Times New Roman"/>
          <w:noProof/>
          <w:kern w:val="0"/>
          <w:sz w:val="24"/>
          <w:szCs w:val="24"/>
          <w:lang w:val="ro-RO" w:eastAsia="ro-RO"/>
          <w14:ligatures w14:val="none"/>
        </w:rPr>
        <w:fldChar w:fldCharType="end"/>
      </w:r>
      <w:r w:rsidRPr="00C614CD">
        <w:rPr>
          <w:rFonts w:ascii="Times New Roman" w:eastAsia="Times New Roman" w:hAnsi="Times New Roman" w:cs="Times New Roman"/>
          <w:noProof/>
          <w:kern w:val="0"/>
          <w:sz w:val="24"/>
          <w:szCs w:val="24"/>
          <w:lang w:val="ro-RO" w:eastAsia="ro-RO"/>
          <w14:ligatures w14:val="none"/>
        </w:rPr>
        <w:fldChar w:fldCharType="end"/>
      </w:r>
    </w:p>
    <w:p w14:paraId="0991B091" w14:textId="77777777" w:rsidR="00C614CD" w:rsidRPr="00C614CD" w:rsidRDefault="00C614CD" w:rsidP="00C614CD">
      <w:pPr>
        <w:tabs>
          <w:tab w:val="center" w:pos="4320"/>
          <w:tab w:val="right" w:pos="8640"/>
        </w:tabs>
        <w:spacing w:after="0" w:line="240" w:lineRule="auto"/>
        <w:rPr>
          <w:rFonts w:ascii="Times New Roman" w:eastAsia="Times New Roman" w:hAnsi="Times New Roman" w:cs="Times New Roman"/>
          <w:b/>
          <w:noProof/>
          <w:kern w:val="0"/>
          <w:sz w:val="32"/>
          <w:szCs w:val="32"/>
          <w:lang w:val="ro-RO" w:eastAsia="ro-RO"/>
          <w14:ligatures w14:val="none"/>
        </w:rPr>
      </w:pPr>
      <w:r w:rsidRPr="00C614CD">
        <w:rPr>
          <w:rFonts w:ascii="Arial Narrow" w:eastAsia="Times New Roman" w:hAnsi="Arial Narrow" w:cs="Times New Roman"/>
          <w:b/>
          <w:noProof/>
          <w:kern w:val="0"/>
          <w:sz w:val="36"/>
          <w:szCs w:val="36"/>
          <w:lang w:val="ro-RO" w:eastAsia="ro-RO"/>
          <w14:ligatures w14:val="none"/>
        </w:rPr>
        <w:tab/>
      </w:r>
      <w:r w:rsidRPr="00C614CD">
        <w:rPr>
          <w:rFonts w:ascii="Arial Narrow" w:eastAsia="Times New Roman" w:hAnsi="Arial Narrow" w:cs="Times New Roman"/>
          <w:b/>
          <w:noProof/>
          <w:kern w:val="0"/>
          <w:sz w:val="32"/>
          <w:szCs w:val="32"/>
          <w:lang w:val="ro-RO" w:eastAsia="ro-RO"/>
          <w14:ligatures w14:val="none"/>
        </w:rPr>
        <w:t xml:space="preserve">             </w:t>
      </w:r>
      <w:r w:rsidRPr="00C614CD">
        <w:rPr>
          <w:rFonts w:ascii="Times New Roman" w:eastAsia="Times New Roman" w:hAnsi="Times New Roman" w:cs="Times New Roman"/>
          <w:b/>
          <w:noProof/>
          <w:kern w:val="0"/>
          <w:sz w:val="32"/>
          <w:szCs w:val="32"/>
          <w:lang w:val="ro-RO" w:eastAsia="ro-RO"/>
          <w14:ligatures w14:val="none"/>
        </w:rPr>
        <w:t xml:space="preserve">R  O  M  Â  N  I  A </w:t>
      </w:r>
    </w:p>
    <w:p w14:paraId="352F4F3E" w14:textId="77777777" w:rsidR="00C614CD" w:rsidRPr="00C614CD" w:rsidRDefault="00C614CD" w:rsidP="00C614CD">
      <w:pPr>
        <w:tabs>
          <w:tab w:val="center" w:pos="4320"/>
          <w:tab w:val="right" w:pos="8640"/>
        </w:tabs>
        <w:spacing w:after="0" w:line="240" w:lineRule="auto"/>
        <w:jc w:val="center"/>
        <w:rPr>
          <w:rFonts w:ascii="Times New Roman" w:eastAsia="Times New Roman" w:hAnsi="Times New Roman" w:cs="Times New Roman"/>
          <w:b/>
          <w:noProof/>
          <w:kern w:val="0"/>
          <w:sz w:val="32"/>
          <w:szCs w:val="32"/>
          <w:lang w:val="ro-RO" w:eastAsia="ro-RO"/>
          <w14:ligatures w14:val="none"/>
        </w:rPr>
      </w:pPr>
      <w:r w:rsidRPr="00C614CD">
        <w:rPr>
          <w:rFonts w:ascii="Times New Roman" w:eastAsia="Times New Roman" w:hAnsi="Times New Roman" w:cs="Times New Roman"/>
          <w:b/>
          <w:noProof/>
          <w:kern w:val="0"/>
          <w:sz w:val="32"/>
          <w:szCs w:val="32"/>
          <w:lang w:val="ro-RO" w:eastAsia="ro-RO"/>
          <w14:ligatures w14:val="none"/>
        </w:rPr>
        <w:t>JUDEŢUL VASLUI - COMUNA MICLESTI</w:t>
      </w:r>
    </w:p>
    <w:p w14:paraId="72FFC993" w14:textId="77777777" w:rsidR="00C614CD" w:rsidRPr="00C614CD" w:rsidRDefault="00C614CD" w:rsidP="00C614CD">
      <w:pPr>
        <w:tabs>
          <w:tab w:val="center" w:pos="4320"/>
          <w:tab w:val="right" w:pos="8640"/>
        </w:tabs>
        <w:spacing w:after="0" w:line="240" w:lineRule="auto"/>
        <w:jc w:val="center"/>
        <w:rPr>
          <w:rFonts w:ascii="Times New Roman" w:eastAsia="Times New Roman" w:hAnsi="Times New Roman" w:cs="Times New Roman"/>
          <w:b/>
          <w:noProof/>
          <w:kern w:val="0"/>
          <w:sz w:val="32"/>
          <w:szCs w:val="32"/>
          <w:lang w:val="ro-RO" w:eastAsia="ro-RO"/>
          <w14:ligatures w14:val="none"/>
        </w:rPr>
      </w:pPr>
      <w:r w:rsidRPr="00C614CD">
        <w:rPr>
          <w:rFonts w:ascii="Times New Roman" w:eastAsia="Times New Roman" w:hAnsi="Times New Roman" w:cs="Times New Roman"/>
          <w:b/>
          <w:noProof/>
          <w:kern w:val="0"/>
          <w:sz w:val="32"/>
          <w:szCs w:val="32"/>
          <w:lang w:val="ro-RO" w:eastAsia="ro-RO"/>
          <w14:ligatures w14:val="none"/>
        </w:rPr>
        <w:t xml:space="preserve">P  R  I  M  A 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06"/>
        <w:gridCol w:w="3005"/>
        <w:gridCol w:w="3005"/>
      </w:tblGrid>
      <w:tr w:rsidR="00C614CD" w:rsidRPr="00C614CD" w14:paraId="5DEB9482" w14:textId="77777777" w:rsidTr="00454CF4">
        <w:trPr>
          <w:trHeight w:val="70"/>
        </w:trPr>
        <w:tc>
          <w:tcPr>
            <w:tcW w:w="3096" w:type="dxa"/>
            <w:shd w:val="clear" w:color="auto" w:fill="0000FF"/>
          </w:tcPr>
          <w:p w14:paraId="59E4F440" w14:textId="77777777" w:rsidR="00C614CD" w:rsidRPr="00C614CD" w:rsidRDefault="00C614CD" w:rsidP="00C614CD">
            <w:pPr>
              <w:tabs>
                <w:tab w:val="center" w:pos="4320"/>
                <w:tab w:val="right" w:pos="8640"/>
              </w:tabs>
              <w:spacing w:after="0" w:line="240" w:lineRule="auto"/>
              <w:rPr>
                <w:rFonts w:ascii="Times New Roman" w:eastAsia="Times New Roman" w:hAnsi="Times New Roman" w:cs="Times New Roman"/>
                <w:noProof/>
                <w:kern w:val="0"/>
                <w:sz w:val="6"/>
                <w:szCs w:val="6"/>
                <w:lang w:val="ro-RO" w:eastAsia="ro-RO"/>
                <w14:ligatures w14:val="none"/>
              </w:rPr>
            </w:pPr>
          </w:p>
        </w:tc>
        <w:tc>
          <w:tcPr>
            <w:tcW w:w="3096" w:type="dxa"/>
            <w:shd w:val="clear" w:color="auto" w:fill="FFFF00"/>
          </w:tcPr>
          <w:p w14:paraId="3F7B3229" w14:textId="77777777" w:rsidR="00C614CD" w:rsidRPr="00C614CD" w:rsidRDefault="00C614CD" w:rsidP="00C614CD">
            <w:pPr>
              <w:tabs>
                <w:tab w:val="center" w:pos="4320"/>
                <w:tab w:val="right" w:pos="8640"/>
              </w:tabs>
              <w:spacing w:after="0" w:line="240" w:lineRule="auto"/>
              <w:rPr>
                <w:rFonts w:ascii="Times New Roman" w:eastAsia="Times New Roman" w:hAnsi="Times New Roman" w:cs="Times New Roman"/>
                <w:noProof/>
                <w:kern w:val="0"/>
                <w:sz w:val="6"/>
                <w:szCs w:val="6"/>
                <w:lang w:val="ro-RO" w:eastAsia="ro-RO"/>
                <w14:ligatures w14:val="none"/>
              </w:rPr>
            </w:pPr>
          </w:p>
        </w:tc>
        <w:tc>
          <w:tcPr>
            <w:tcW w:w="3096" w:type="dxa"/>
            <w:shd w:val="clear" w:color="auto" w:fill="FF0000"/>
          </w:tcPr>
          <w:p w14:paraId="744032D9" w14:textId="77777777" w:rsidR="00C614CD" w:rsidRPr="00C614CD" w:rsidRDefault="00C614CD" w:rsidP="00C614CD">
            <w:pPr>
              <w:tabs>
                <w:tab w:val="center" w:pos="4320"/>
                <w:tab w:val="right" w:pos="8640"/>
              </w:tabs>
              <w:spacing w:after="0" w:line="240" w:lineRule="auto"/>
              <w:rPr>
                <w:rFonts w:ascii="Times New Roman" w:eastAsia="Times New Roman" w:hAnsi="Times New Roman" w:cs="Times New Roman"/>
                <w:noProof/>
                <w:kern w:val="0"/>
                <w:sz w:val="6"/>
                <w:szCs w:val="6"/>
                <w:lang w:val="ro-RO" w:eastAsia="ro-RO"/>
                <w14:ligatures w14:val="none"/>
              </w:rPr>
            </w:pPr>
          </w:p>
        </w:tc>
      </w:tr>
    </w:tbl>
    <w:p w14:paraId="3FF86280" w14:textId="77777777" w:rsidR="00C614CD" w:rsidRDefault="00C614CD" w:rsidP="00C614CD">
      <w:pPr>
        <w:jc w:val="center"/>
        <w:rPr>
          <w:b/>
          <w:bCs/>
        </w:rPr>
      </w:pPr>
    </w:p>
    <w:p w14:paraId="456B2874" w14:textId="1F9123F7" w:rsidR="00C614CD" w:rsidRPr="00EF4E31" w:rsidRDefault="00B65B20" w:rsidP="00EF4E31">
      <w:pPr>
        <w:spacing w:after="0" w:line="240" w:lineRule="auto"/>
        <w:jc w:val="center"/>
        <w:rPr>
          <w:rFonts w:ascii="Times New Roman" w:hAnsi="Times New Roman" w:cs="Times New Roman"/>
          <w:b/>
          <w:bCs/>
          <w:sz w:val="24"/>
          <w:szCs w:val="24"/>
        </w:rPr>
      </w:pPr>
      <w:r w:rsidRPr="00EF4E31">
        <w:rPr>
          <w:rFonts w:ascii="Times New Roman" w:hAnsi="Times New Roman" w:cs="Times New Roman"/>
          <w:b/>
          <w:bCs/>
          <w:sz w:val="24"/>
          <w:szCs w:val="24"/>
        </w:rPr>
        <w:t xml:space="preserve">DISPOZITIA Nr. </w:t>
      </w:r>
      <w:r w:rsidR="005F363E">
        <w:rPr>
          <w:rFonts w:ascii="Times New Roman" w:hAnsi="Times New Roman" w:cs="Times New Roman"/>
          <w:b/>
          <w:bCs/>
          <w:sz w:val="24"/>
          <w:szCs w:val="24"/>
        </w:rPr>
        <w:t>3</w:t>
      </w:r>
      <w:r w:rsidR="00611E44">
        <w:rPr>
          <w:rFonts w:ascii="Times New Roman" w:hAnsi="Times New Roman" w:cs="Times New Roman"/>
          <w:b/>
          <w:bCs/>
          <w:sz w:val="24"/>
          <w:szCs w:val="24"/>
        </w:rPr>
        <w:t xml:space="preserve"> din </w:t>
      </w:r>
      <w:r w:rsidR="00885734">
        <w:rPr>
          <w:rFonts w:ascii="Times New Roman" w:hAnsi="Times New Roman" w:cs="Times New Roman"/>
          <w:b/>
          <w:bCs/>
          <w:sz w:val="24"/>
          <w:szCs w:val="24"/>
        </w:rPr>
        <w:t>08</w:t>
      </w:r>
      <w:r w:rsidR="00611E44">
        <w:rPr>
          <w:rFonts w:ascii="Times New Roman" w:hAnsi="Times New Roman" w:cs="Times New Roman"/>
          <w:b/>
          <w:bCs/>
          <w:sz w:val="24"/>
          <w:szCs w:val="24"/>
        </w:rPr>
        <w:t>.</w:t>
      </w:r>
      <w:r w:rsidR="00885734">
        <w:rPr>
          <w:rFonts w:ascii="Times New Roman" w:hAnsi="Times New Roman" w:cs="Times New Roman"/>
          <w:b/>
          <w:bCs/>
          <w:sz w:val="24"/>
          <w:szCs w:val="24"/>
        </w:rPr>
        <w:t>01</w:t>
      </w:r>
      <w:r w:rsidR="00611E44">
        <w:rPr>
          <w:rFonts w:ascii="Times New Roman" w:hAnsi="Times New Roman" w:cs="Times New Roman"/>
          <w:b/>
          <w:bCs/>
          <w:sz w:val="24"/>
          <w:szCs w:val="24"/>
        </w:rPr>
        <w:t>.202</w:t>
      </w:r>
      <w:r w:rsidR="00885734">
        <w:rPr>
          <w:rFonts w:ascii="Times New Roman" w:hAnsi="Times New Roman" w:cs="Times New Roman"/>
          <w:b/>
          <w:bCs/>
          <w:sz w:val="24"/>
          <w:szCs w:val="24"/>
        </w:rPr>
        <w:t>6</w:t>
      </w:r>
    </w:p>
    <w:p w14:paraId="4BC2B672" w14:textId="364E21C0" w:rsidR="00B2256C" w:rsidRDefault="00B65B20" w:rsidP="00EF4E31">
      <w:pPr>
        <w:spacing w:after="0" w:line="240" w:lineRule="auto"/>
        <w:jc w:val="center"/>
        <w:rPr>
          <w:rFonts w:ascii="Times New Roman" w:hAnsi="Times New Roman" w:cs="Times New Roman"/>
          <w:b/>
          <w:bCs/>
          <w:sz w:val="24"/>
          <w:szCs w:val="24"/>
        </w:rPr>
      </w:pPr>
      <w:r w:rsidRPr="00EF4E31">
        <w:rPr>
          <w:rFonts w:ascii="Times New Roman" w:hAnsi="Times New Roman" w:cs="Times New Roman"/>
          <w:b/>
          <w:bCs/>
          <w:sz w:val="24"/>
          <w:szCs w:val="24"/>
        </w:rPr>
        <w:t xml:space="preserve">privind angajarea, lichidarea, ordonanţarea şi plata cheltuielilor bugetare la nivelul Comunei </w:t>
      </w:r>
      <w:r w:rsidR="00C614CD" w:rsidRPr="00EF4E31">
        <w:rPr>
          <w:rFonts w:ascii="Times New Roman" w:hAnsi="Times New Roman" w:cs="Times New Roman"/>
          <w:b/>
          <w:bCs/>
          <w:sz w:val="24"/>
          <w:szCs w:val="24"/>
        </w:rPr>
        <w:t>Miclești</w:t>
      </w:r>
      <w:r w:rsidR="005E3145">
        <w:rPr>
          <w:rFonts w:ascii="Times New Roman" w:hAnsi="Times New Roman" w:cs="Times New Roman"/>
          <w:b/>
          <w:bCs/>
          <w:sz w:val="24"/>
          <w:szCs w:val="24"/>
        </w:rPr>
        <w:t>, județul Vaslui</w:t>
      </w:r>
    </w:p>
    <w:p w14:paraId="79AD40BB" w14:textId="77777777" w:rsidR="00EF4E31" w:rsidRPr="00EF4E31" w:rsidRDefault="00EF4E31" w:rsidP="00EF4E31">
      <w:pPr>
        <w:spacing w:after="0" w:line="240" w:lineRule="auto"/>
        <w:jc w:val="center"/>
        <w:rPr>
          <w:rFonts w:ascii="Times New Roman" w:hAnsi="Times New Roman" w:cs="Times New Roman"/>
          <w:b/>
          <w:bCs/>
          <w:sz w:val="24"/>
          <w:szCs w:val="24"/>
        </w:rPr>
      </w:pPr>
    </w:p>
    <w:p w14:paraId="6D89BE74" w14:textId="751DC2EA" w:rsidR="00B2256C" w:rsidRPr="00EF4E31" w:rsidRDefault="00B65B20" w:rsidP="00EF4E31">
      <w:pPr>
        <w:spacing w:after="0" w:line="240" w:lineRule="auto"/>
        <w:ind w:firstLine="720"/>
        <w:jc w:val="both"/>
        <w:rPr>
          <w:rFonts w:ascii="Times New Roman" w:hAnsi="Times New Roman" w:cs="Times New Roman"/>
          <w:b/>
          <w:bCs/>
          <w:sz w:val="24"/>
          <w:szCs w:val="24"/>
        </w:rPr>
      </w:pPr>
      <w:r w:rsidRPr="00EF4E31">
        <w:rPr>
          <w:rFonts w:ascii="Times New Roman" w:hAnsi="Times New Roman" w:cs="Times New Roman"/>
          <w:b/>
          <w:bCs/>
          <w:sz w:val="24"/>
          <w:szCs w:val="24"/>
        </w:rPr>
        <w:t>având în vedere</w:t>
      </w:r>
    </w:p>
    <w:p w14:paraId="5D8A23E0" w14:textId="50EE14A5" w:rsidR="00B2256C" w:rsidRDefault="00B2256C" w:rsidP="00A84BE1">
      <w:pPr>
        <w:spacing w:after="0" w:line="240" w:lineRule="auto"/>
        <w:ind w:firstLine="720"/>
        <w:jc w:val="both"/>
        <w:rPr>
          <w:rFonts w:ascii="Times New Roman" w:hAnsi="Times New Roman" w:cs="Times New Roman"/>
          <w:sz w:val="24"/>
          <w:szCs w:val="24"/>
        </w:rPr>
      </w:pPr>
      <w:r w:rsidRPr="00A84BE1">
        <w:rPr>
          <w:rFonts w:ascii="Times New Roman" w:hAnsi="Times New Roman" w:cs="Times New Roman"/>
          <w:sz w:val="24"/>
          <w:szCs w:val="24"/>
        </w:rPr>
        <w:t>-</w:t>
      </w:r>
      <w:r w:rsidR="00B65B20" w:rsidRPr="00A84BE1">
        <w:rPr>
          <w:rFonts w:ascii="Times New Roman" w:hAnsi="Times New Roman" w:cs="Times New Roman"/>
          <w:sz w:val="24"/>
          <w:szCs w:val="24"/>
        </w:rPr>
        <w:t xml:space="preserve">dispozitia Primarului nr. </w:t>
      </w:r>
      <w:r w:rsidR="00885734" w:rsidRPr="00A84BE1">
        <w:rPr>
          <w:rFonts w:ascii="Times New Roman" w:hAnsi="Times New Roman" w:cs="Times New Roman"/>
          <w:sz w:val="24"/>
          <w:szCs w:val="24"/>
        </w:rPr>
        <w:t>1</w:t>
      </w:r>
      <w:r w:rsidR="00B65B20" w:rsidRPr="00A84BE1">
        <w:rPr>
          <w:rFonts w:ascii="Times New Roman" w:hAnsi="Times New Roman" w:cs="Times New Roman"/>
          <w:sz w:val="24"/>
          <w:szCs w:val="24"/>
        </w:rPr>
        <w:t>/</w:t>
      </w:r>
      <w:r w:rsidR="00885734" w:rsidRPr="00A84BE1">
        <w:rPr>
          <w:rFonts w:ascii="Times New Roman" w:hAnsi="Times New Roman" w:cs="Times New Roman"/>
          <w:sz w:val="24"/>
          <w:szCs w:val="24"/>
        </w:rPr>
        <w:t>05</w:t>
      </w:r>
      <w:r w:rsidR="00B65B20" w:rsidRPr="00A84BE1">
        <w:rPr>
          <w:rFonts w:ascii="Times New Roman" w:hAnsi="Times New Roman" w:cs="Times New Roman"/>
          <w:sz w:val="24"/>
          <w:szCs w:val="24"/>
        </w:rPr>
        <w:t>.</w:t>
      </w:r>
      <w:r w:rsidR="00885734" w:rsidRPr="00A84BE1">
        <w:rPr>
          <w:rFonts w:ascii="Times New Roman" w:hAnsi="Times New Roman" w:cs="Times New Roman"/>
          <w:sz w:val="24"/>
          <w:szCs w:val="24"/>
        </w:rPr>
        <w:t>01</w:t>
      </w:r>
      <w:r w:rsidR="00B65B20" w:rsidRPr="00A84BE1">
        <w:rPr>
          <w:rFonts w:ascii="Times New Roman" w:hAnsi="Times New Roman" w:cs="Times New Roman"/>
          <w:sz w:val="24"/>
          <w:szCs w:val="24"/>
        </w:rPr>
        <w:t>.202</w:t>
      </w:r>
      <w:r w:rsidR="00885734" w:rsidRPr="00A84BE1">
        <w:rPr>
          <w:rFonts w:ascii="Times New Roman" w:hAnsi="Times New Roman" w:cs="Times New Roman"/>
          <w:sz w:val="24"/>
          <w:szCs w:val="24"/>
        </w:rPr>
        <w:t>6</w:t>
      </w:r>
      <w:r w:rsidR="00B65B20" w:rsidRPr="00A84BE1">
        <w:rPr>
          <w:rFonts w:ascii="Times New Roman" w:hAnsi="Times New Roman" w:cs="Times New Roman"/>
          <w:sz w:val="24"/>
          <w:szCs w:val="24"/>
        </w:rPr>
        <w:t xml:space="preserve"> privind </w:t>
      </w:r>
      <w:r w:rsidR="005F363E" w:rsidRPr="00A84BE1">
        <w:rPr>
          <w:rFonts w:ascii="Times New Roman" w:hAnsi="Times New Roman" w:cs="Times New Roman"/>
          <w:sz w:val="24"/>
          <w:szCs w:val="24"/>
        </w:rPr>
        <w:t xml:space="preserve">delegarea atribuțiilor de contabil </w:t>
      </w:r>
      <w:r w:rsidR="00B65B20" w:rsidRPr="00A84BE1">
        <w:rPr>
          <w:rFonts w:ascii="Times New Roman" w:hAnsi="Times New Roman" w:cs="Times New Roman"/>
          <w:sz w:val="24"/>
          <w:szCs w:val="24"/>
        </w:rPr>
        <w:t>d</w:t>
      </w:r>
      <w:r w:rsidR="005F363E" w:rsidRPr="00A84BE1">
        <w:rPr>
          <w:rFonts w:ascii="Times New Roman" w:hAnsi="Times New Roman" w:cs="Times New Roman"/>
          <w:sz w:val="24"/>
          <w:szCs w:val="24"/>
        </w:rPr>
        <w:t xml:space="preserve">omnului </w:t>
      </w:r>
      <w:r w:rsidR="00885734" w:rsidRPr="00A84BE1">
        <w:rPr>
          <w:rFonts w:ascii="Times New Roman" w:hAnsi="Times New Roman" w:cs="Times New Roman"/>
          <w:sz w:val="24"/>
          <w:szCs w:val="24"/>
        </w:rPr>
        <w:t>Morărița Tinel</w:t>
      </w:r>
      <w:r w:rsidR="00B65B20" w:rsidRPr="00A84BE1">
        <w:rPr>
          <w:rFonts w:ascii="Times New Roman" w:hAnsi="Times New Roman" w:cs="Times New Roman"/>
          <w:sz w:val="24"/>
          <w:szCs w:val="24"/>
        </w:rPr>
        <w:t xml:space="preserve"> </w:t>
      </w:r>
      <w:r w:rsidR="005F363E" w:rsidRPr="00A84BE1">
        <w:rPr>
          <w:rFonts w:ascii="Times New Roman" w:hAnsi="Times New Roman" w:cs="Times New Roman"/>
          <w:sz w:val="24"/>
          <w:szCs w:val="24"/>
        </w:rPr>
        <w:t>d</w:t>
      </w:r>
      <w:r w:rsidR="00B65B20" w:rsidRPr="00A84BE1">
        <w:rPr>
          <w:rFonts w:ascii="Times New Roman" w:hAnsi="Times New Roman" w:cs="Times New Roman"/>
          <w:sz w:val="24"/>
          <w:szCs w:val="24"/>
        </w:rPr>
        <w:t xml:space="preserve">in cadrul aparatului de specialitate al primarului comunei </w:t>
      </w:r>
      <w:r w:rsidR="00611E44" w:rsidRPr="00A84BE1">
        <w:rPr>
          <w:rFonts w:ascii="Times New Roman" w:hAnsi="Times New Roman" w:cs="Times New Roman"/>
          <w:sz w:val="24"/>
          <w:szCs w:val="24"/>
        </w:rPr>
        <w:t>Miclești</w:t>
      </w:r>
      <w:r w:rsidR="00B65B20" w:rsidRPr="00A84BE1">
        <w:rPr>
          <w:rFonts w:ascii="Times New Roman" w:hAnsi="Times New Roman" w:cs="Times New Roman"/>
          <w:sz w:val="24"/>
          <w:szCs w:val="24"/>
        </w:rPr>
        <w:t xml:space="preserve">; </w:t>
      </w:r>
    </w:p>
    <w:p w14:paraId="64F08426" w14:textId="77777777" w:rsidR="00A84BE1" w:rsidRPr="00A84BE1" w:rsidRDefault="00A84BE1" w:rsidP="00A84BE1">
      <w:pPr>
        <w:spacing w:after="0" w:line="240" w:lineRule="auto"/>
        <w:ind w:firstLine="720"/>
        <w:jc w:val="both"/>
        <w:rPr>
          <w:rFonts w:ascii="Times New Roman" w:hAnsi="Times New Roman" w:cs="Times New Roman"/>
          <w:sz w:val="24"/>
          <w:szCs w:val="24"/>
        </w:rPr>
      </w:pPr>
    </w:p>
    <w:p w14:paraId="5213C4DE" w14:textId="77777777" w:rsidR="00B2256C" w:rsidRPr="00A84BE1" w:rsidRDefault="00B65B20" w:rsidP="00A84BE1">
      <w:pPr>
        <w:spacing w:after="0" w:line="240" w:lineRule="auto"/>
        <w:ind w:firstLine="720"/>
        <w:jc w:val="both"/>
        <w:rPr>
          <w:rFonts w:ascii="Times New Roman" w:hAnsi="Times New Roman" w:cs="Times New Roman"/>
          <w:b/>
          <w:bCs/>
          <w:sz w:val="24"/>
          <w:szCs w:val="24"/>
        </w:rPr>
      </w:pPr>
      <w:r w:rsidRPr="00A84BE1">
        <w:rPr>
          <w:rFonts w:ascii="Times New Roman" w:hAnsi="Times New Roman" w:cs="Times New Roman"/>
          <w:b/>
          <w:bCs/>
          <w:sz w:val="24"/>
          <w:szCs w:val="24"/>
        </w:rPr>
        <w:t xml:space="preserve">in conformitate cu: </w:t>
      </w:r>
    </w:p>
    <w:p w14:paraId="1BC0923A" w14:textId="589AD5E9" w:rsidR="00B2256C" w:rsidRPr="00A84BE1" w:rsidRDefault="00B65B20" w:rsidP="00A84BE1">
      <w:pPr>
        <w:spacing w:after="0" w:line="240" w:lineRule="auto"/>
        <w:ind w:firstLine="720"/>
        <w:jc w:val="both"/>
        <w:rPr>
          <w:rFonts w:ascii="Times New Roman" w:hAnsi="Times New Roman" w:cs="Times New Roman"/>
          <w:sz w:val="24"/>
          <w:szCs w:val="24"/>
        </w:rPr>
      </w:pPr>
      <w:r w:rsidRPr="00A84BE1">
        <w:rPr>
          <w:rFonts w:ascii="Times New Roman" w:hAnsi="Times New Roman" w:cs="Times New Roman"/>
          <w:sz w:val="24"/>
          <w:szCs w:val="24"/>
        </w:rPr>
        <w:t xml:space="preserve">- prevederile art. 23, art. 24, art. 54 alin. (7) din Legea nr.  273/2006 privind finanţele  publice locale, cu modificarile si completarile ulterioare; </w:t>
      </w:r>
    </w:p>
    <w:p w14:paraId="676309D9" w14:textId="53AFFB4E" w:rsidR="008B26B4" w:rsidRPr="00A84BE1" w:rsidRDefault="00B65B20" w:rsidP="00A84BE1">
      <w:pPr>
        <w:spacing w:after="0" w:line="240" w:lineRule="auto"/>
        <w:ind w:firstLine="720"/>
        <w:jc w:val="both"/>
        <w:rPr>
          <w:rFonts w:ascii="Times New Roman" w:hAnsi="Times New Roman" w:cs="Times New Roman"/>
          <w:sz w:val="24"/>
          <w:szCs w:val="24"/>
        </w:rPr>
      </w:pPr>
      <w:r w:rsidRPr="00A84BE1">
        <w:rPr>
          <w:rFonts w:ascii="Times New Roman" w:hAnsi="Times New Roman" w:cs="Times New Roman"/>
          <w:sz w:val="24"/>
          <w:szCs w:val="24"/>
        </w:rPr>
        <w:t xml:space="preserve">- </w:t>
      </w:r>
      <w:r w:rsidR="00A84BE1" w:rsidRPr="00A84BE1">
        <w:rPr>
          <w:rFonts w:ascii="Times New Roman" w:hAnsi="Times New Roman" w:cs="Times New Roman"/>
          <w:sz w:val="24"/>
          <w:szCs w:val="24"/>
        </w:rPr>
        <w:t>Ordinul nr. 1140/2025 pentru aprobarea Normelor metodologice privind angajarea, lichidarea, ordonanțarea și plata cheltuielilor bugetare, cu modificările și completările ulterioare;</w:t>
      </w:r>
    </w:p>
    <w:p w14:paraId="4505406D" w14:textId="003C4AC5" w:rsidR="00A84BE1" w:rsidRPr="00A84BE1" w:rsidRDefault="00A84BE1" w:rsidP="00A84BE1">
      <w:pPr>
        <w:spacing w:after="0" w:line="240" w:lineRule="auto"/>
        <w:ind w:firstLine="720"/>
        <w:jc w:val="both"/>
        <w:rPr>
          <w:rFonts w:ascii="Times New Roman" w:hAnsi="Times New Roman" w:cs="Times New Roman"/>
          <w:sz w:val="24"/>
          <w:szCs w:val="24"/>
        </w:rPr>
      </w:pPr>
      <w:r w:rsidRPr="00A84BE1">
        <w:rPr>
          <w:rFonts w:ascii="Times New Roman" w:hAnsi="Times New Roman" w:cs="Times New Roman"/>
          <w:sz w:val="24"/>
          <w:szCs w:val="24"/>
        </w:rPr>
        <w:t>- art. 22 alin. (2), lit. a) și art. 24 alin. (1) din Legea nr. 500/2002 privind finanţele publice, cu modificările şi completările ulterioare;</w:t>
      </w:r>
    </w:p>
    <w:p w14:paraId="19815F57" w14:textId="77777777" w:rsidR="00A84BE1" w:rsidRPr="00A84BE1" w:rsidRDefault="00A84BE1" w:rsidP="00A84BE1">
      <w:pPr>
        <w:pStyle w:val="Frspaiere"/>
        <w:ind w:firstLine="720"/>
        <w:jc w:val="both"/>
        <w:rPr>
          <w:rFonts w:ascii="Times New Roman" w:hAnsi="Times New Roman"/>
          <w:sz w:val="24"/>
          <w:szCs w:val="24"/>
        </w:rPr>
      </w:pPr>
      <w:r w:rsidRPr="00A84BE1">
        <w:rPr>
          <w:rFonts w:ascii="Times New Roman" w:hAnsi="Times New Roman"/>
          <w:sz w:val="24"/>
          <w:szCs w:val="24"/>
        </w:rPr>
        <w:t>În temeiul prevederilor art. 155 alin. (1) lit. c), alin. (4) lit. a), art. 196 alin. (1) lit. b) din Ordonanţa de urgenţă a Guvernului nr. 57/2019 privind Codul administrativ, cu modificările şi completările ulterioare;</w:t>
      </w:r>
    </w:p>
    <w:p w14:paraId="00E365DE" w14:textId="77777777" w:rsidR="00A84BE1" w:rsidRDefault="00A84BE1" w:rsidP="008B26B4">
      <w:pPr>
        <w:spacing w:after="0" w:line="240" w:lineRule="auto"/>
        <w:jc w:val="center"/>
        <w:rPr>
          <w:rFonts w:ascii="Times New Roman" w:hAnsi="Times New Roman" w:cs="Times New Roman"/>
          <w:sz w:val="24"/>
          <w:szCs w:val="24"/>
        </w:rPr>
      </w:pPr>
    </w:p>
    <w:p w14:paraId="13E307BF" w14:textId="0787D42D" w:rsidR="00B2256C" w:rsidRPr="00EF4E31" w:rsidRDefault="008B26B4" w:rsidP="008B26B4">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Matei Petru</w:t>
      </w:r>
      <w:r w:rsidR="00B65B20" w:rsidRPr="00EF4E31">
        <w:rPr>
          <w:rFonts w:ascii="Times New Roman" w:hAnsi="Times New Roman" w:cs="Times New Roman"/>
          <w:sz w:val="24"/>
          <w:szCs w:val="24"/>
        </w:rPr>
        <w:t xml:space="preserve">, primar al comunei </w:t>
      </w:r>
      <w:r>
        <w:rPr>
          <w:rFonts w:ascii="Times New Roman" w:hAnsi="Times New Roman" w:cs="Times New Roman"/>
          <w:sz w:val="24"/>
          <w:szCs w:val="24"/>
        </w:rPr>
        <w:t>Miclești</w:t>
      </w:r>
      <w:r w:rsidR="00B65B20" w:rsidRPr="00EF4E31">
        <w:rPr>
          <w:rFonts w:ascii="Times New Roman" w:hAnsi="Times New Roman" w:cs="Times New Roman"/>
          <w:sz w:val="24"/>
          <w:szCs w:val="24"/>
        </w:rPr>
        <w:t>, judeţul Vaslui,</w:t>
      </w:r>
    </w:p>
    <w:p w14:paraId="10B67735" w14:textId="64223BBC" w:rsidR="00B2256C" w:rsidRDefault="00B65B20" w:rsidP="008B26B4">
      <w:pPr>
        <w:spacing w:after="0" w:line="240" w:lineRule="auto"/>
        <w:jc w:val="center"/>
        <w:rPr>
          <w:rFonts w:ascii="Times New Roman" w:hAnsi="Times New Roman" w:cs="Times New Roman"/>
          <w:sz w:val="24"/>
          <w:szCs w:val="24"/>
        </w:rPr>
      </w:pPr>
      <w:r w:rsidRPr="00EF4E31">
        <w:rPr>
          <w:rFonts w:ascii="Times New Roman" w:hAnsi="Times New Roman" w:cs="Times New Roman"/>
          <w:sz w:val="24"/>
          <w:szCs w:val="24"/>
        </w:rPr>
        <w:t>D I S P U N:</w:t>
      </w:r>
    </w:p>
    <w:p w14:paraId="02E5D657" w14:textId="77777777" w:rsidR="008B26B4" w:rsidRPr="00EF4E31" w:rsidRDefault="008B26B4" w:rsidP="008B26B4">
      <w:pPr>
        <w:spacing w:after="0" w:line="240" w:lineRule="auto"/>
        <w:jc w:val="center"/>
        <w:rPr>
          <w:rFonts w:ascii="Times New Roman" w:hAnsi="Times New Roman" w:cs="Times New Roman"/>
          <w:sz w:val="24"/>
          <w:szCs w:val="24"/>
        </w:rPr>
      </w:pPr>
    </w:p>
    <w:p w14:paraId="1FD6FDD7" w14:textId="57AC3EA2" w:rsidR="00B2256C" w:rsidRPr="00EF4E31"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 1. </w:t>
      </w:r>
      <w:r w:rsidR="00FF1A1F">
        <w:rPr>
          <w:rFonts w:ascii="Times New Roman" w:hAnsi="Times New Roman" w:cs="Times New Roman"/>
          <w:sz w:val="24"/>
          <w:szCs w:val="24"/>
        </w:rPr>
        <w:t>Se aprob</w:t>
      </w:r>
      <w:r w:rsidR="00FF1A1F">
        <w:rPr>
          <w:rFonts w:ascii="Times New Roman" w:hAnsi="Times New Roman" w:cs="Times New Roman"/>
          <w:sz w:val="24"/>
          <w:szCs w:val="24"/>
          <w:lang w:val="ro-RO"/>
        </w:rPr>
        <w:t>ă Procedura privind angajarea, lichidarea, ordonanțarea și plata cheltuielilor, care are ca obiect stabilirea persoanelor implicate și a documentelor privind execuția cheltuielilor bugetare care se efectuează la Primăria Comunei Miclești</w:t>
      </w:r>
      <w:r w:rsidRPr="00EF4E31">
        <w:rPr>
          <w:rFonts w:ascii="Times New Roman" w:hAnsi="Times New Roman" w:cs="Times New Roman"/>
          <w:sz w:val="24"/>
          <w:szCs w:val="24"/>
        </w:rPr>
        <w:t xml:space="preserve">. </w:t>
      </w:r>
    </w:p>
    <w:p w14:paraId="24CBDD2F" w14:textId="7CA80108" w:rsidR="00B2256C" w:rsidRPr="00EF4E31"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 2. </w:t>
      </w:r>
      <w:r w:rsidR="00FF1A1F">
        <w:rPr>
          <w:rFonts w:ascii="Times New Roman" w:hAnsi="Times New Roman" w:cs="Times New Roman"/>
          <w:sz w:val="24"/>
          <w:szCs w:val="24"/>
        </w:rPr>
        <w:t xml:space="preserve">Începând cu data de </w:t>
      </w:r>
      <w:r w:rsidR="00AE7D9F">
        <w:rPr>
          <w:rFonts w:ascii="Times New Roman" w:hAnsi="Times New Roman" w:cs="Times New Roman"/>
          <w:sz w:val="24"/>
          <w:szCs w:val="24"/>
        </w:rPr>
        <w:t>08</w:t>
      </w:r>
      <w:r w:rsidR="00FF1A1F">
        <w:rPr>
          <w:rFonts w:ascii="Times New Roman" w:hAnsi="Times New Roman" w:cs="Times New Roman"/>
          <w:sz w:val="24"/>
          <w:szCs w:val="24"/>
        </w:rPr>
        <w:t>.</w:t>
      </w:r>
      <w:r w:rsidR="00AE7D9F">
        <w:rPr>
          <w:rFonts w:ascii="Times New Roman" w:hAnsi="Times New Roman" w:cs="Times New Roman"/>
          <w:sz w:val="24"/>
          <w:szCs w:val="24"/>
        </w:rPr>
        <w:t>01</w:t>
      </w:r>
      <w:r w:rsidR="00FF1A1F">
        <w:rPr>
          <w:rFonts w:ascii="Times New Roman" w:hAnsi="Times New Roman" w:cs="Times New Roman"/>
          <w:sz w:val="24"/>
          <w:szCs w:val="24"/>
        </w:rPr>
        <w:t>.202</w:t>
      </w:r>
      <w:r w:rsidR="00AE7D9F">
        <w:rPr>
          <w:rFonts w:ascii="Times New Roman" w:hAnsi="Times New Roman" w:cs="Times New Roman"/>
          <w:sz w:val="24"/>
          <w:szCs w:val="24"/>
        </w:rPr>
        <w:t>6</w:t>
      </w:r>
      <w:r w:rsidR="00FF1A1F">
        <w:rPr>
          <w:rFonts w:ascii="Times New Roman" w:hAnsi="Times New Roman" w:cs="Times New Roman"/>
          <w:sz w:val="24"/>
          <w:szCs w:val="24"/>
        </w:rPr>
        <w:t xml:space="preserve">, calitatea de ordonator principal de credite are domnul primar Matei Petru. </w:t>
      </w:r>
      <w:r w:rsidRPr="00EF4E31">
        <w:rPr>
          <w:rFonts w:ascii="Times New Roman" w:hAnsi="Times New Roman" w:cs="Times New Roman"/>
          <w:sz w:val="24"/>
          <w:szCs w:val="24"/>
        </w:rPr>
        <w:t xml:space="preserve"> </w:t>
      </w:r>
    </w:p>
    <w:p w14:paraId="7C26F63B" w14:textId="19E6D942" w:rsidR="000A674D"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 3. </w:t>
      </w:r>
      <w:r w:rsidR="005E1CDE">
        <w:rPr>
          <w:rFonts w:ascii="Times New Roman" w:hAnsi="Times New Roman" w:cs="Times New Roman"/>
          <w:sz w:val="24"/>
          <w:szCs w:val="24"/>
        </w:rPr>
        <w:t xml:space="preserve">Angajarea cheltuielilor pe durarta exercițiului bugetar se face numai în limita prevederilor și destinațiilor aprobate și se exercită de ordonatorul de credite, potrivit dispozițiilor art. 2, în baza propunerilor, propuneri ce vor fi avizate de către </w:t>
      </w:r>
      <w:r w:rsidR="005F363E">
        <w:rPr>
          <w:rFonts w:ascii="Times New Roman" w:hAnsi="Times New Roman" w:cs="Times New Roman"/>
          <w:sz w:val="24"/>
          <w:szCs w:val="24"/>
        </w:rPr>
        <w:t xml:space="preserve">domnul </w:t>
      </w:r>
      <w:r w:rsidR="00AE7D9F">
        <w:rPr>
          <w:rFonts w:ascii="Times New Roman" w:hAnsi="Times New Roman" w:cs="Times New Roman"/>
          <w:sz w:val="24"/>
          <w:szCs w:val="24"/>
        </w:rPr>
        <w:t>Morărița Tinel</w:t>
      </w:r>
      <w:r w:rsidR="005E1CDE">
        <w:rPr>
          <w:rFonts w:ascii="Times New Roman" w:hAnsi="Times New Roman" w:cs="Times New Roman"/>
          <w:sz w:val="24"/>
          <w:szCs w:val="24"/>
        </w:rPr>
        <w:t xml:space="preserve">, </w:t>
      </w:r>
      <w:r w:rsidR="005F363E">
        <w:rPr>
          <w:rFonts w:ascii="Times New Roman" w:hAnsi="Times New Roman" w:cs="Times New Roman"/>
          <w:sz w:val="24"/>
          <w:szCs w:val="24"/>
        </w:rPr>
        <w:t xml:space="preserve">Consilier </w:t>
      </w:r>
      <w:r w:rsidR="00AE7D9F">
        <w:rPr>
          <w:rFonts w:ascii="Times New Roman" w:hAnsi="Times New Roman" w:cs="Times New Roman"/>
          <w:sz w:val="24"/>
          <w:szCs w:val="24"/>
        </w:rPr>
        <w:t>personal al primarului</w:t>
      </w:r>
      <w:r w:rsidR="000A674D">
        <w:rPr>
          <w:rFonts w:ascii="Times New Roman" w:hAnsi="Times New Roman" w:cs="Times New Roman"/>
          <w:sz w:val="24"/>
          <w:szCs w:val="24"/>
        </w:rPr>
        <w:t>,</w:t>
      </w:r>
      <w:r w:rsidR="005F363E">
        <w:rPr>
          <w:rFonts w:ascii="Times New Roman" w:hAnsi="Times New Roman" w:cs="Times New Roman"/>
          <w:sz w:val="24"/>
          <w:szCs w:val="24"/>
        </w:rPr>
        <w:t xml:space="preserve"> cu atribuții delegate de</w:t>
      </w:r>
      <w:r w:rsidR="00AE7D9F">
        <w:rPr>
          <w:rFonts w:ascii="Times New Roman" w:hAnsi="Times New Roman" w:cs="Times New Roman"/>
          <w:sz w:val="24"/>
          <w:szCs w:val="24"/>
        </w:rPr>
        <w:t xml:space="preserve"> </w:t>
      </w:r>
      <w:r w:rsidR="000A674D">
        <w:rPr>
          <w:rFonts w:ascii="Times New Roman" w:hAnsi="Times New Roman" w:cs="Times New Roman"/>
          <w:sz w:val="24"/>
          <w:szCs w:val="24"/>
        </w:rPr>
        <w:t>(contabil șef) în cadrul compartimentului Financiar Contabil</w:t>
      </w:r>
      <w:r w:rsidR="004A6D3F">
        <w:rPr>
          <w:rFonts w:ascii="Times New Roman" w:hAnsi="Times New Roman" w:cs="Times New Roman"/>
          <w:sz w:val="24"/>
          <w:szCs w:val="24"/>
        </w:rPr>
        <w:t xml:space="preserve"> </w:t>
      </w:r>
      <w:r w:rsidR="000A674D">
        <w:rPr>
          <w:rFonts w:ascii="Times New Roman" w:hAnsi="Times New Roman" w:cs="Times New Roman"/>
          <w:sz w:val="24"/>
          <w:szCs w:val="24"/>
        </w:rPr>
        <w:t xml:space="preserve">din aparatul de specialitate al primarului comunei Miclești. </w:t>
      </w:r>
    </w:p>
    <w:p w14:paraId="2E10E077" w14:textId="67464242" w:rsidR="00B2256C" w:rsidRPr="00EF4E31" w:rsidRDefault="000A674D" w:rsidP="00EF4E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Referatele de necesitate vor fi avizate de către contabilul șef după care vor fi supuse spre aprobare ordonatorului principal de credite, potrivit dispozițiilor art.2.</w:t>
      </w:r>
      <w:r w:rsidR="00B65B20" w:rsidRPr="00EF4E31">
        <w:rPr>
          <w:rFonts w:ascii="Times New Roman" w:hAnsi="Times New Roman" w:cs="Times New Roman"/>
          <w:sz w:val="24"/>
          <w:szCs w:val="24"/>
        </w:rPr>
        <w:t xml:space="preserve"> </w:t>
      </w:r>
    </w:p>
    <w:p w14:paraId="439859AB" w14:textId="3D1318C4" w:rsidR="00B2256C" w:rsidRPr="00EF4E31"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 4. </w:t>
      </w:r>
      <w:r w:rsidR="000A674D">
        <w:rPr>
          <w:rFonts w:ascii="Times New Roman" w:hAnsi="Times New Roman" w:cs="Times New Roman"/>
          <w:sz w:val="24"/>
          <w:szCs w:val="24"/>
        </w:rPr>
        <w:t xml:space="preserve">Lichidarea cheltuielilor va fi realizată prin aplicarea ștampilei ”Bun de plată” </w:t>
      </w:r>
      <w:r w:rsidR="00BD1D34">
        <w:rPr>
          <w:rFonts w:ascii="Times New Roman" w:hAnsi="Times New Roman" w:cs="Times New Roman"/>
          <w:sz w:val="24"/>
          <w:szCs w:val="24"/>
        </w:rPr>
        <w:t>și a semnăturii, pe documentele justificative (factură fiscal, etc.)</w:t>
      </w:r>
      <w:r w:rsidRPr="00EF4E31">
        <w:rPr>
          <w:rFonts w:ascii="Times New Roman" w:hAnsi="Times New Roman" w:cs="Times New Roman"/>
          <w:sz w:val="24"/>
          <w:szCs w:val="24"/>
        </w:rPr>
        <w:t xml:space="preserve">. </w:t>
      </w:r>
    </w:p>
    <w:p w14:paraId="7A3B24F9" w14:textId="77777777" w:rsidR="00BD1D34"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lastRenderedPageBreak/>
        <w:t xml:space="preserve">Art. 5. </w:t>
      </w:r>
      <w:r w:rsidR="00BD1D34">
        <w:rPr>
          <w:rFonts w:ascii="Times New Roman" w:hAnsi="Times New Roman" w:cs="Times New Roman"/>
          <w:sz w:val="24"/>
          <w:szCs w:val="24"/>
        </w:rPr>
        <w:t xml:space="preserve">Ordonanțarea de plată a cheltuielilor va fi aprobată de ordonatorul de credite stabilit, conform prevederilor art.2., numai dacă a fost avizată de compartimentul financiar – contabil, în privința existenței creditelor bugetare; </w:t>
      </w:r>
    </w:p>
    <w:p w14:paraId="5F8CBC09" w14:textId="77777777" w:rsidR="00BD1D34" w:rsidRDefault="00BD1D34" w:rsidP="00EF4E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Persoana desemnată să acorde viza de ”Bun de plată” în etapa de lichidare a cheltuielilor;</w:t>
      </w:r>
    </w:p>
    <w:p w14:paraId="219FA31A" w14:textId="3742622D" w:rsidR="00B2256C" w:rsidRPr="00EF4E31" w:rsidRDefault="00BD1D34" w:rsidP="00EF4E3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Viza de control financiar preventive propriu, prin aplicarea sigiliului și a semnăturii persoanei împuternicite în acest sens.</w:t>
      </w:r>
      <w:r w:rsidR="00B65B20" w:rsidRPr="00EF4E31">
        <w:rPr>
          <w:rFonts w:ascii="Times New Roman" w:hAnsi="Times New Roman" w:cs="Times New Roman"/>
          <w:sz w:val="24"/>
          <w:szCs w:val="24"/>
        </w:rPr>
        <w:t xml:space="preserve"> </w:t>
      </w:r>
    </w:p>
    <w:p w14:paraId="42916C8A" w14:textId="1E1D4431" w:rsidR="00DC5A10"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Art. 6.</w:t>
      </w:r>
      <w:r w:rsidR="00BD1D34">
        <w:rPr>
          <w:rFonts w:ascii="Times New Roman" w:hAnsi="Times New Roman" w:cs="Times New Roman"/>
          <w:sz w:val="24"/>
          <w:szCs w:val="24"/>
        </w:rPr>
        <w:t xml:space="preserve"> Plățile efectuate prin trezoreria statului, precum și plățile și încasările efectuate prin caseria instituției </w:t>
      </w:r>
      <w:r w:rsidR="00DC5A10">
        <w:rPr>
          <w:rFonts w:ascii="Times New Roman" w:hAnsi="Times New Roman" w:cs="Times New Roman"/>
          <w:sz w:val="24"/>
          <w:szCs w:val="24"/>
        </w:rPr>
        <w:t>se semnează de către persoane desemnate</w:t>
      </w:r>
      <w:r w:rsidRPr="00EF4E31">
        <w:rPr>
          <w:rFonts w:ascii="Times New Roman" w:hAnsi="Times New Roman" w:cs="Times New Roman"/>
          <w:sz w:val="24"/>
          <w:szCs w:val="24"/>
        </w:rPr>
        <w:t xml:space="preserve"> </w:t>
      </w:r>
      <w:r w:rsidR="00DC5A10">
        <w:rPr>
          <w:rFonts w:ascii="Times New Roman" w:hAnsi="Times New Roman" w:cs="Times New Roman"/>
          <w:sz w:val="24"/>
          <w:szCs w:val="24"/>
        </w:rPr>
        <w:t>din cadrul compartimentului financiar-contabil, după cum urmează:</w:t>
      </w:r>
    </w:p>
    <w:p w14:paraId="003713B5" w14:textId="36FDA408" w:rsidR="00DC5A10" w:rsidRDefault="00F50B16" w:rsidP="00DC5A10">
      <w:pPr>
        <w:pStyle w:val="Listparagraf"/>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Morărița Tinel</w:t>
      </w:r>
      <w:r w:rsidR="00DC5A10">
        <w:rPr>
          <w:rFonts w:ascii="Times New Roman" w:hAnsi="Times New Roman" w:cs="Times New Roman"/>
          <w:sz w:val="24"/>
          <w:szCs w:val="24"/>
        </w:rPr>
        <w:t xml:space="preserve"> </w:t>
      </w:r>
      <w:r w:rsidR="005F363E">
        <w:rPr>
          <w:rFonts w:ascii="Times New Roman" w:hAnsi="Times New Roman" w:cs="Times New Roman"/>
          <w:sz w:val="24"/>
          <w:szCs w:val="24"/>
        </w:rPr>
        <w:t>–</w:t>
      </w:r>
      <w:r w:rsidR="00DC5A10">
        <w:rPr>
          <w:rFonts w:ascii="Times New Roman" w:hAnsi="Times New Roman" w:cs="Times New Roman"/>
          <w:sz w:val="24"/>
          <w:szCs w:val="24"/>
        </w:rPr>
        <w:t xml:space="preserve"> </w:t>
      </w:r>
      <w:r w:rsidR="005F363E">
        <w:rPr>
          <w:rFonts w:ascii="Times New Roman" w:hAnsi="Times New Roman" w:cs="Times New Roman"/>
          <w:sz w:val="24"/>
          <w:szCs w:val="24"/>
        </w:rPr>
        <w:t xml:space="preserve">Consilier </w:t>
      </w:r>
      <w:r>
        <w:rPr>
          <w:rFonts w:ascii="Times New Roman" w:hAnsi="Times New Roman" w:cs="Times New Roman"/>
          <w:sz w:val="24"/>
          <w:szCs w:val="24"/>
        </w:rPr>
        <w:t>personal</w:t>
      </w:r>
      <w:r w:rsidR="00DC5A10">
        <w:rPr>
          <w:rFonts w:ascii="Times New Roman" w:hAnsi="Times New Roman" w:cs="Times New Roman"/>
          <w:sz w:val="24"/>
          <w:szCs w:val="24"/>
        </w:rPr>
        <w:t xml:space="preserve"> al prim</w:t>
      </w:r>
      <w:r>
        <w:rPr>
          <w:rFonts w:ascii="Times New Roman" w:hAnsi="Times New Roman" w:cs="Times New Roman"/>
          <w:sz w:val="24"/>
          <w:szCs w:val="24"/>
        </w:rPr>
        <w:t>arului</w:t>
      </w:r>
      <w:r w:rsidR="00DC5A10">
        <w:rPr>
          <w:rFonts w:ascii="Times New Roman" w:hAnsi="Times New Roman" w:cs="Times New Roman"/>
          <w:sz w:val="24"/>
          <w:szCs w:val="24"/>
        </w:rPr>
        <w:t xml:space="preserve"> comunei Miclești</w:t>
      </w:r>
      <w:r>
        <w:rPr>
          <w:rFonts w:ascii="Times New Roman" w:hAnsi="Times New Roman" w:cs="Times New Roman"/>
          <w:sz w:val="24"/>
          <w:szCs w:val="24"/>
        </w:rPr>
        <w:t xml:space="preserve"> cu atribuții de contabil</w:t>
      </w:r>
      <w:r w:rsidR="00DC5A10">
        <w:rPr>
          <w:rFonts w:ascii="Times New Roman" w:hAnsi="Times New Roman" w:cs="Times New Roman"/>
          <w:sz w:val="24"/>
          <w:szCs w:val="24"/>
        </w:rPr>
        <w:t>.</w:t>
      </w:r>
    </w:p>
    <w:p w14:paraId="5C2854F3" w14:textId="77777777" w:rsidR="00DC5A10"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Art.7. </w:t>
      </w:r>
      <w:r w:rsidR="00DC5A10">
        <w:rPr>
          <w:rFonts w:ascii="Times New Roman" w:hAnsi="Times New Roman" w:cs="Times New Roman"/>
          <w:sz w:val="24"/>
          <w:szCs w:val="24"/>
        </w:rPr>
        <w:t>Prezenta dispoziție este valabilă pe perioada mandatului conducătorului instituției publice și va fi comunicată sub semnătură la Compartimentul financiar-contabil, persoanei responsabile cu controlul financiar preventive propriu și persoanelor împuternicite cu angajarea, lichidarea, ordonanțarea și plata.</w:t>
      </w:r>
    </w:p>
    <w:p w14:paraId="0C3C6DED" w14:textId="58DF8FC1" w:rsidR="00B2256C" w:rsidRPr="00EF4E31" w:rsidRDefault="00B65B20" w:rsidP="00AE7D9F">
      <w:pPr>
        <w:spacing w:after="0" w:line="240" w:lineRule="auto"/>
        <w:ind w:firstLine="720"/>
        <w:jc w:val="both"/>
        <w:rPr>
          <w:rFonts w:ascii="Times New Roman" w:hAnsi="Times New Roman" w:cs="Times New Roman"/>
          <w:sz w:val="24"/>
          <w:szCs w:val="24"/>
        </w:rPr>
      </w:pPr>
      <w:r w:rsidRPr="00EF4E31">
        <w:rPr>
          <w:rFonts w:ascii="Times New Roman" w:hAnsi="Times New Roman" w:cs="Times New Roman"/>
          <w:sz w:val="24"/>
          <w:szCs w:val="24"/>
        </w:rPr>
        <w:t xml:space="preserve">Art. </w:t>
      </w:r>
      <w:r w:rsidR="002928DF">
        <w:rPr>
          <w:rFonts w:ascii="Times New Roman" w:hAnsi="Times New Roman" w:cs="Times New Roman"/>
          <w:sz w:val="24"/>
          <w:szCs w:val="24"/>
        </w:rPr>
        <w:t>8</w:t>
      </w:r>
      <w:r w:rsidRPr="00EF4E31">
        <w:rPr>
          <w:rFonts w:ascii="Times New Roman" w:hAnsi="Times New Roman" w:cs="Times New Roman"/>
          <w:sz w:val="24"/>
          <w:szCs w:val="24"/>
        </w:rPr>
        <w:t xml:space="preserve">. </w:t>
      </w:r>
      <w:r w:rsidR="00705A05">
        <w:rPr>
          <w:rFonts w:ascii="Times New Roman" w:hAnsi="Times New Roman" w:cs="Times New Roman"/>
          <w:sz w:val="24"/>
          <w:szCs w:val="24"/>
        </w:rPr>
        <w:t>Compartimentul financiar-contabil, parsoana desemnată cu controlul financiar preventiv propriu și persoanelor împuternicite cu angajarea, lichidarea, ordonanțarea și plata vor duce la îndeplinire prevederile prezentei dispoziții.</w:t>
      </w:r>
      <w:r w:rsidRPr="00EF4E31">
        <w:rPr>
          <w:rFonts w:ascii="Times New Roman" w:hAnsi="Times New Roman" w:cs="Times New Roman"/>
          <w:sz w:val="24"/>
          <w:szCs w:val="24"/>
        </w:rPr>
        <w:t xml:space="preserve">   </w:t>
      </w:r>
    </w:p>
    <w:p w14:paraId="3FC37F78" w14:textId="77777777" w:rsidR="002928DF" w:rsidRDefault="002928DF" w:rsidP="002928DF">
      <w:pPr>
        <w:spacing w:after="0" w:line="240" w:lineRule="auto"/>
        <w:jc w:val="center"/>
        <w:rPr>
          <w:rFonts w:ascii="Times New Roman" w:hAnsi="Times New Roman" w:cs="Times New Roman"/>
          <w:sz w:val="24"/>
          <w:szCs w:val="24"/>
        </w:rPr>
      </w:pPr>
    </w:p>
    <w:p w14:paraId="3127955E" w14:textId="77777777" w:rsidR="002928DF" w:rsidRDefault="002928DF" w:rsidP="002928DF">
      <w:pPr>
        <w:spacing w:after="0" w:line="240" w:lineRule="auto"/>
        <w:jc w:val="center"/>
        <w:rPr>
          <w:rFonts w:ascii="Times New Roman" w:hAnsi="Times New Roman" w:cs="Times New Roman"/>
          <w:sz w:val="24"/>
          <w:szCs w:val="24"/>
        </w:rPr>
      </w:pPr>
    </w:p>
    <w:p w14:paraId="321122AA" w14:textId="4C76BB30" w:rsidR="00B2256C" w:rsidRPr="00EF4E31" w:rsidRDefault="00B65B20" w:rsidP="002928DF">
      <w:pPr>
        <w:spacing w:after="0" w:line="240" w:lineRule="auto"/>
        <w:jc w:val="center"/>
        <w:rPr>
          <w:rFonts w:ascii="Times New Roman" w:hAnsi="Times New Roman" w:cs="Times New Roman"/>
          <w:sz w:val="24"/>
          <w:szCs w:val="24"/>
        </w:rPr>
      </w:pPr>
      <w:r w:rsidRPr="00EF4E31">
        <w:rPr>
          <w:rFonts w:ascii="Times New Roman" w:hAnsi="Times New Roman" w:cs="Times New Roman"/>
          <w:sz w:val="24"/>
          <w:szCs w:val="24"/>
        </w:rPr>
        <w:t xml:space="preserve">Dată astăzi, </w:t>
      </w:r>
      <w:r w:rsidR="00AE7D9F">
        <w:rPr>
          <w:rFonts w:ascii="Times New Roman" w:hAnsi="Times New Roman" w:cs="Times New Roman"/>
          <w:sz w:val="24"/>
          <w:szCs w:val="24"/>
        </w:rPr>
        <w:t>08</w:t>
      </w:r>
      <w:r w:rsidRPr="00EF4E31">
        <w:rPr>
          <w:rFonts w:ascii="Times New Roman" w:hAnsi="Times New Roman" w:cs="Times New Roman"/>
          <w:sz w:val="24"/>
          <w:szCs w:val="24"/>
        </w:rPr>
        <w:t xml:space="preserve"> </w:t>
      </w:r>
      <w:r w:rsidR="00AE7D9F">
        <w:rPr>
          <w:rFonts w:ascii="Times New Roman" w:hAnsi="Times New Roman" w:cs="Times New Roman"/>
          <w:sz w:val="24"/>
          <w:szCs w:val="24"/>
        </w:rPr>
        <w:t>ianuarie</w:t>
      </w:r>
      <w:r w:rsidRPr="00EF4E31">
        <w:rPr>
          <w:rFonts w:ascii="Times New Roman" w:hAnsi="Times New Roman" w:cs="Times New Roman"/>
          <w:sz w:val="24"/>
          <w:szCs w:val="24"/>
        </w:rPr>
        <w:t xml:space="preserve"> 202</w:t>
      </w:r>
      <w:r w:rsidR="00AE7D9F">
        <w:rPr>
          <w:rFonts w:ascii="Times New Roman" w:hAnsi="Times New Roman" w:cs="Times New Roman"/>
          <w:sz w:val="24"/>
          <w:szCs w:val="24"/>
        </w:rPr>
        <w:t>6</w:t>
      </w:r>
    </w:p>
    <w:p w14:paraId="434C8B96" w14:textId="77777777" w:rsidR="00B2256C" w:rsidRPr="00EF4E31" w:rsidRDefault="00B2256C" w:rsidP="00EF4E31">
      <w:pPr>
        <w:spacing w:after="0" w:line="240" w:lineRule="auto"/>
        <w:jc w:val="both"/>
        <w:rPr>
          <w:rFonts w:ascii="Times New Roman" w:hAnsi="Times New Roman" w:cs="Times New Roman"/>
          <w:sz w:val="24"/>
          <w:szCs w:val="24"/>
        </w:rPr>
      </w:pPr>
    </w:p>
    <w:p w14:paraId="7C6B32B1" w14:textId="359E2921" w:rsidR="00B2256C" w:rsidRPr="00EF4E31" w:rsidRDefault="00B2256C" w:rsidP="00EF4E31">
      <w:pPr>
        <w:spacing w:after="0" w:line="240" w:lineRule="auto"/>
        <w:jc w:val="both"/>
        <w:rPr>
          <w:rFonts w:ascii="Times New Roman" w:hAnsi="Times New Roman" w:cs="Times New Roman"/>
          <w:sz w:val="24"/>
          <w:szCs w:val="24"/>
        </w:rPr>
      </w:pPr>
      <w:r w:rsidRPr="00EF4E31">
        <w:rPr>
          <w:rFonts w:ascii="Times New Roman" w:hAnsi="Times New Roman" w:cs="Times New Roman"/>
          <w:sz w:val="24"/>
          <w:szCs w:val="24"/>
        </w:rPr>
        <w:t xml:space="preserve">               </w:t>
      </w:r>
      <w:r w:rsidR="00B65B20" w:rsidRPr="00EF4E31">
        <w:rPr>
          <w:rFonts w:ascii="Times New Roman" w:hAnsi="Times New Roman" w:cs="Times New Roman"/>
          <w:sz w:val="24"/>
          <w:szCs w:val="24"/>
        </w:rPr>
        <w:t xml:space="preserve">P R I M A R,    </w:t>
      </w:r>
    </w:p>
    <w:p w14:paraId="06CDC384" w14:textId="7E1EB83E" w:rsidR="00B2256C" w:rsidRPr="00EF4E31" w:rsidRDefault="00631E7C" w:rsidP="002928DF">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MATEI PETRU</w:t>
      </w:r>
      <w:r w:rsidR="00B65B20" w:rsidRPr="00EF4E31">
        <w:rPr>
          <w:rFonts w:ascii="Times New Roman" w:hAnsi="Times New Roman" w:cs="Times New Roman"/>
          <w:sz w:val="24"/>
          <w:szCs w:val="24"/>
        </w:rPr>
        <w:t xml:space="preserve">        </w:t>
      </w:r>
      <w:r w:rsidR="00B2256C" w:rsidRPr="00EF4E31">
        <w:rPr>
          <w:rFonts w:ascii="Times New Roman" w:hAnsi="Times New Roman" w:cs="Times New Roman"/>
          <w:sz w:val="24"/>
          <w:szCs w:val="24"/>
        </w:rPr>
        <w:t xml:space="preserve">                                               </w:t>
      </w:r>
      <w:r w:rsidR="00B65B20" w:rsidRPr="00EF4E31">
        <w:rPr>
          <w:rFonts w:ascii="Times New Roman" w:hAnsi="Times New Roman" w:cs="Times New Roman"/>
          <w:sz w:val="24"/>
          <w:szCs w:val="24"/>
        </w:rPr>
        <w:t xml:space="preserve">Contrasemnează pentru legalitate,                                                                          </w:t>
      </w:r>
    </w:p>
    <w:p w14:paraId="2F347CE1" w14:textId="4B560AD9" w:rsidR="004F71D0" w:rsidRDefault="00B2256C" w:rsidP="00EF4E31">
      <w:pPr>
        <w:spacing w:after="0" w:line="240" w:lineRule="auto"/>
        <w:jc w:val="both"/>
        <w:rPr>
          <w:rFonts w:ascii="Times New Roman" w:hAnsi="Times New Roman" w:cs="Times New Roman"/>
          <w:sz w:val="24"/>
          <w:szCs w:val="24"/>
        </w:rPr>
      </w:pPr>
      <w:r w:rsidRPr="00EF4E31">
        <w:rPr>
          <w:rFonts w:ascii="Times New Roman" w:hAnsi="Times New Roman" w:cs="Times New Roman"/>
          <w:sz w:val="24"/>
          <w:szCs w:val="24"/>
        </w:rPr>
        <w:t xml:space="preserve">                                                                                               </w:t>
      </w:r>
      <w:r w:rsidR="00631E7C" w:rsidRPr="00631E7C">
        <w:rPr>
          <w:rFonts w:ascii="Times New Roman" w:hAnsi="Times New Roman" w:cs="Times New Roman"/>
          <w:sz w:val="24"/>
          <w:szCs w:val="24"/>
        </w:rPr>
        <w:t>Secretar general</w:t>
      </w:r>
      <w:r w:rsidR="00E67DA6">
        <w:rPr>
          <w:rFonts w:ascii="Times New Roman" w:hAnsi="Times New Roman" w:cs="Times New Roman"/>
          <w:sz w:val="24"/>
          <w:szCs w:val="24"/>
        </w:rPr>
        <w:t xml:space="preserve"> al UAT Miclești</w:t>
      </w:r>
      <w:r w:rsidR="00631E7C">
        <w:rPr>
          <w:rFonts w:ascii="Times New Roman" w:hAnsi="Times New Roman" w:cs="Times New Roman"/>
          <w:sz w:val="24"/>
          <w:szCs w:val="24"/>
        </w:rPr>
        <w:t>,</w:t>
      </w:r>
    </w:p>
    <w:p w14:paraId="5622B4E5" w14:textId="05874B08" w:rsidR="00631E7C" w:rsidRPr="00631E7C" w:rsidRDefault="00631E7C" w:rsidP="00631E7C">
      <w:pPr>
        <w:tabs>
          <w:tab w:val="left" w:pos="6273"/>
        </w:tabs>
        <w:rPr>
          <w:rFonts w:ascii="Times New Roman" w:hAnsi="Times New Roman" w:cs="Times New Roman"/>
          <w:sz w:val="24"/>
          <w:szCs w:val="24"/>
        </w:rPr>
      </w:pPr>
      <w:r>
        <w:rPr>
          <w:rFonts w:ascii="Times New Roman" w:hAnsi="Times New Roman" w:cs="Times New Roman"/>
          <w:sz w:val="24"/>
          <w:szCs w:val="24"/>
        </w:rPr>
        <w:t xml:space="preserve">                                                                                                HRISCU PETRICĂ MARIAN</w:t>
      </w:r>
    </w:p>
    <w:sectPr w:rsidR="00631E7C" w:rsidRPr="00631E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E053A72"/>
    <w:multiLevelType w:val="hybridMultilevel"/>
    <w:tmpl w:val="2CF2957A"/>
    <w:lvl w:ilvl="0" w:tplc="AA32C4D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EB23DE7"/>
    <w:multiLevelType w:val="hybridMultilevel"/>
    <w:tmpl w:val="5C66173A"/>
    <w:lvl w:ilvl="0" w:tplc="93BC2AA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159913">
    <w:abstractNumId w:val="0"/>
  </w:num>
  <w:num w:numId="2" w16cid:durableId="1619714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6AE"/>
    <w:rsid w:val="000A674D"/>
    <w:rsid w:val="001B7D0A"/>
    <w:rsid w:val="002263F0"/>
    <w:rsid w:val="002928DF"/>
    <w:rsid w:val="003144AF"/>
    <w:rsid w:val="004A0506"/>
    <w:rsid w:val="004A6D3F"/>
    <w:rsid w:val="004F71D0"/>
    <w:rsid w:val="005E1CDE"/>
    <w:rsid w:val="005E3145"/>
    <w:rsid w:val="005F363E"/>
    <w:rsid w:val="00611E44"/>
    <w:rsid w:val="00631E7C"/>
    <w:rsid w:val="00646B8B"/>
    <w:rsid w:val="006827B6"/>
    <w:rsid w:val="00705A05"/>
    <w:rsid w:val="007D67C3"/>
    <w:rsid w:val="008165A0"/>
    <w:rsid w:val="00885734"/>
    <w:rsid w:val="008B26B4"/>
    <w:rsid w:val="008E07E0"/>
    <w:rsid w:val="00A736AE"/>
    <w:rsid w:val="00A84BE1"/>
    <w:rsid w:val="00AE7D9F"/>
    <w:rsid w:val="00B2256C"/>
    <w:rsid w:val="00B65B20"/>
    <w:rsid w:val="00BD1D34"/>
    <w:rsid w:val="00C614CD"/>
    <w:rsid w:val="00D431B6"/>
    <w:rsid w:val="00DC5A10"/>
    <w:rsid w:val="00DF5047"/>
    <w:rsid w:val="00E67DA6"/>
    <w:rsid w:val="00EB4564"/>
    <w:rsid w:val="00EF4E31"/>
    <w:rsid w:val="00F040A3"/>
    <w:rsid w:val="00F50B16"/>
    <w:rsid w:val="00F710FC"/>
    <w:rsid w:val="00F771A6"/>
    <w:rsid w:val="00FF1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28201"/>
  <w15:chartTrackingRefBased/>
  <w15:docId w15:val="{913817C7-1ED5-4C31-BF46-4C47CB4FB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lu1">
    <w:name w:val="heading 1"/>
    <w:basedOn w:val="Normal"/>
    <w:next w:val="Normal"/>
    <w:link w:val="Titlu1Caracter"/>
    <w:uiPriority w:val="9"/>
    <w:qFormat/>
    <w:rsid w:val="00A736A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lu2">
    <w:name w:val="heading 2"/>
    <w:basedOn w:val="Normal"/>
    <w:next w:val="Normal"/>
    <w:link w:val="Titlu2Caracter"/>
    <w:uiPriority w:val="9"/>
    <w:semiHidden/>
    <w:unhideWhenUsed/>
    <w:qFormat/>
    <w:rsid w:val="00A736A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lu3">
    <w:name w:val="heading 3"/>
    <w:basedOn w:val="Normal"/>
    <w:next w:val="Normal"/>
    <w:link w:val="Titlu3Caracter"/>
    <w:uiPriority w:val="9"/>
    <w:semiHidden/>
    <w:unhideWhenUsed/>
    <w:qFormat/>
    <w:rsid w:val="00A736AE"/>
    <w:pPr>
      <w:keepNext/>
      <w:keepLines/>
      <w:spacing w:before="160" w:after="80"/>
      <w:outlineLvl w:val="2"/>
    </w:pPr>
    <w:rPr>
      <w:rFonts w:eastAsiaTheme="majorEastAsia" w:cstheme="majorBidi"/>
      <w:color w:val="2F5496" w:themeColor="accent1" w:themeShade="BF"/>
      <w:sz w:val="28"/>
      <w:szCs w:val="28"/>
    </w:rPr>
  </w:style>
  <w:style w:type="paragraph" w:styleId="Titlu4">
    <w:name w:val="heading 4"/>
    <w:basedOn w:val="Normal"/>
    <w:next w:val="Normal"/>
    <w:link w:val="Titlu4Caracter"/>
    <w:uiPriority w:val="9"/>
    <w:semiHidden/>
    <w:unhideWhenUsed/>
    <w:qFormat/>
    <w:rsid w:val="00A736AE"/>
    <w:pPr>
      <w:keepNext/>
      <w:keepLines/>
      <w:spacing w:before="80" w:after="40"/>
      <w:outlineLvl w:val="3"/>
    </w:pPr>
    <w:rPr>
      <w:rFonts w:eastAsiaTheme="majorEastAsia" w:cstheme="majorBidi"/>
      <w:i/>
      <w:iCs/>
      <w:color w:val="2F5496" w:themeColor="accent1" w:themeShade="BF"/>
    </w:rPr>
  </w:style>
  <w:style w:type="paragraph" w:styleId="Titlu5">
    <w:name w:val="heading 5"/>
    <w:basedOn w:val="Normal"/>
    <w:next w:val="Normal"/>
    <w:link w:val="Titlu5Caracter"/>
    <w:uiPriority w:val="9"/>
    <w:semiHidden/>
    <w:unhideWhenUsed/>
    <w:qFormat/>
    <w:rsid w:val="00A736AE"/>
    <w:pPr>
      <w:keepNext/>
      <w:keepLines/>
      <w:spacing w:before="80" w:after="40"/>
      <w:outlineLvl w:val="4"/>
    </w:pPr>
    <w:rPr>
      <w:rFonts w:eastAsiaTheme="majorEastAsia" w:cstheme="majorBidi"/>
      <w:color w:val="2F5496" w:themeColor="accent1" w:themeShade="BF"/>
    </w:rPr>
  </w:style>
  <w:style w:type="paragraph" w:styleId="Titlu6">
    <w:name w:val="heading 6"/>
    <w:basedOn w:val="Normal"/>
    <w:next w:val="Normal"/>
    <w:link w:val="Titlu6Caracter"/>
    <w:uiPriority w:val="9"/>
    <w:semiHidden/>
    <w:unhideWhenUsed/>
    <w:qFormat/>
    <w:rsid w:val="00A736AE"/>
    <w:pPr>
      <w:keepNext/>
      <w:keepLines/>
      <w:spacing w:before="40" w:after="0"/>
      <w:outlineLvl w:val="5"/>
    </w:pPr>
    <w:rPr>
      <w:rFonts w:eastAsiaTheme="majorEastAsia" w:cstheme="majorBidi"/>
      <w:i/>
      <w:iCs/>
      <w:color w:val="595959" w:themeColor="text1" w:themeTint="A6"/>
    </w:rPr>
  </w:style>
  <w:style w:type="paragraph" w:styleId="Titlu7">
    <w:name w:val="heading 7"/>
    <w:basedOn w:val="Normal"/>
    <w:next w:val="Normal"/>
    <w:link w:val="Titlu7Caracter"/>
    <w:uiPriority w:val="9"/>
    <w:semiHidden/>
    <w:unhideWhenUsed/>
    <w:qFormat/>
    <w:rsid w:val="00A736AE"/>
    <w:pPr>
      <w:keepNext/>
      <w:keepLines/>
      <w:spacing w:before="40" w:after="0"/>
      <w:outlineLvl w:val="6"/>
    </w:pPr>
    <w:rPr>
      <w:rFonts w:eastAsiaTheme="majorEastAsia" w:cstheme="majorBidi"/>
      <w:color w:val="595959" w:themeColor="text1" w:themeTint="A6"/>
    </w:rPr>
  </w:style>
  <w:style w:type="paragraph" w:styleId="Titlu8">
    <w:name w:val="heading 8"/>
    <w:basedOn w:val="Normal"/>
    <w:next w:val="Normal"/>
    <w:link w:val="Titlu8Caracter"/>
    <w:uiPriority w:val="9"/>
    <w:semiHidden/>
    <w:unhideWhenUsed/>
    <w:qFormat/>
    <w:rsid w:val="00A736AE"/>
    <w:pPr>
      <w:keepNext/>
      <w:keepLines/>
      <w:spacing w:after="0"/>
      <w:outlineLvl w:val="7"/>
    </w:pPr>
    <w:rPr>
      <w:rFonts w:eastAsiaTheme="majorEastAsia" w:cstheme="majorBidi"/>
      <w:i/>
      <w:iCs/>
      <w:color w:val="272727" w:themeColor="text1" w:themeTint="D8"/>
    </w:rPr>
  </w:style>
  <w:style w:type="paragraph" w:styleId="Titlu9">
    <w:name w:val="heading 9"/>
    <w:basedOn w:val="Normal"/>
    <w:next w:val="Normal"/>
    <w:link w:val="Titlu9Caracter"/>
    <w:uiPriority w:val="9"/>
    <w:semiHidden/>
    <w:unhideWhenUsed/>
    <w:qFormat/>
    <w:rsid w:val="00A736AE"/>
    <w:pPr>
      <w:keepNext/>
      <w:keepLines/>
      <w:spacing w:after="0"/>
      <w:outlineLvl w:val="8"/>
    </w:pPr>
    <w:rPr>
      <w:rFonts w:eastAsiaTheme="majorEastAsia" w:cstheme="majorBidi"/>
      <w:color w:val="272727" w:themeColor="text1" w:themeTint="D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A736AE"/>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A736AE"/>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A736AE"/>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uiPriority w:val="9"/>
    <w:semiHidden/>
    <w:rsid w:val="00A736AE"/>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A736AE"/>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A736AE"/>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A736AE"/>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A736AE"/>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A736AE"/>
    <w:rPr>
      <w:rFonts w:eastAsiaTheme="majorEastAsia" w:cstheme="majorBidi"/>
      <w:color w:val="272727" w:themeColor="text1" w:themeTint="D8"/>
    </w:rPr>
  </w:style>
  <w:style w:type="paragraph" w:styleId="Titlu">
    <w:name w:val="Title"/>
    <w:basedOn w:val="Normal"/>
    <w:next w:val="Normal"/>
    <w:link w:val="TitluCaracter"/>
    <w:uiPriority w:val="10"/>
    <w:qFormat/>
    <w:rsid w:val="00A736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uCaracter">
    <w:name w:val="Titlu Caracter"/>
    <w:basedOn w:val="Fontdeparagrafimplicit"/>
    <w:link w:val="Titlu"/>
    <w:uiPriority w:val="10"/>
    <w:rsid w:val="00A736AE"/>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A736AE"/>
    <w:pPr>
      <w:numPr>
        <w:ilvl w:val="1"/>
      </w:numPr>
    </w:pPr>
    <w:rPr>
      <w:rFonts w:eastAsiaTheme="majorEastAsia" w:cstheme="majorBidi"/>
      <w:color w:val="595959" w:themeColor="text1" w:themeTint="A6"/>
      <w:spacing w:val="15"/>
      <w:sz w:val="28"/>
      <w:szCs w:val="28"/>
    </w:rPr>
  </w:style>
  <w:style w:type="character" w:customStyle="1" w:styleId="SubtitluCaracter">
    <w:name w:val="Subtitlu Caracter"/>
    <w:basedOn w:val="Fontdeparagrafimplicit"/>
    <w:link w:val="Subtitlu"/>
    <w:uiPriority w:val="11"/>
    <w:rsid w:val="00A736AE"/>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A736AE"/>
    <w:pPr>
      <w:spacing w:before="160"/>
      <w:jc w:val="center"/>
    </w:pPr>
    <w:rPr>
      <w:i/>
      <w:iCs/>
      <w:color w:val="404040" w:themeColor="text1" w:themeTint="BF"/>
    </w:rPr>
  </w:style>
  <w:style w:type="character" w:customStyle="1" w:styleId="CitatCaracter">
    <w:name w:val="Citat Caracter"/>
    <w:basedOn w:val="Fontdeparagrafimplicit"/>
    <w:link w:val="Citat"/>
    <w:uiPriority w:val="29"/>
    <w:rsid w:val="00A736AE"/>
    <w:rPr>
      <w:i/>
      <w:iCs/>
      <w:color w:val="404040" w:themeColor="text1" w:themeTint="BF"/>
    </w:rPr>
  </w:style>
  <w:style w:type="paragraph" w:styleId="Listparagraf">
    <w:name w:val="List Paragraph"/>
    <w:basedOn w:val="Normal"/>
    <w:uiPriority w:val="34"/>
    <w:qFormat/>
    <w:rsid w:val="00A736AE"/>
    <w:pPr>
      <w:ind w:left="720"/>
      <w:contextualSpacing/>
    </w:pPr>
  </w:style>
  <w:style w:type="character" w:styleId="Accentuareintens">
    <w:name w:val="Intense Emphasis"/>
    <w:basedOn w:val="Fontdeparagrafimplicit"/>
    <w:uiPriority w:val="21"/>
    <w:qFormat/>
    <w:rsid w:val="00A736AE"/>
    <w:rPr>
      <w:i/>
      <w:iCs/>
      <w:color w:val="2F5496" w:themeColor="accent1" w:themeShade="BF"/>
    </w:rPr>
  </w:style>
  <w:style w:type="paragraph" w:styleId="Citatintens">
    <w:name w:val="Intense Quote"/>
    <w:basedOn w:val="Normal"/>
    <w:next w:val="Normal"/>
    <w:link w:val="CitatintensCaracter"/>
    <w:uiPriority w:val="30"/>
    <w:qFormat/>
    <w:rsid w:val="00A736A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ntensCaracter">
    <w:name w:val="Citat intens Caracter"/>
    <w:basedOn w:val="Fontdeparagrafimplicit"/>
    <w:link w:val="Citatintens"/>
    <w:uiPriority w:val="30"/>
    <w:rsid w:val="00A736AE"/>
    <w:rPr>
      <w:i/>
      <w:iCs/>
      <w:color w:val="2F5496" w:themeColor="accent1" w:themeShade="BF"/>
    </w:rPr>
  </w:style>
  <w:style w:type="character" w:styleId="Referireintens">
    <w:name w:val="Intense Reference"/>
    <w:basedOn w:val="Fontdeparagrafimplicit"/>
    <w:uiPriority w:val="32"/>
    <w:qFormat/>
    <w:rsid w:val="00A736AE"/>
    <w:rPr>
      <w:b/>
      <w:bCs/>
      <w:smallCaps/>
      <w:color w:val="2F5496" w:themeColor="accent1" w:themeShade="BF"/>
      <w:spacing w:val="5"/>
    </w:rPr>
  </w:style>
  <w:style w:type="paragraph" w:styleId="Frspaiere">
    <w:name w:val="No Spacing"/>
    <w:uiPriority w:val="1"/>
    <w:qFormat/>
    <w:rsid w:val="00A84BE1"/>
    <w:pPr>
      <w:spacing w:after="0" w:line="240" w:lineRule="auto"/>
    </w:pPr>
    <w:rPr>
      <w:rFonts w:ascii="Calibri" w:eastAsia="Calibri" w:hAnsi="Calibri" w:cs="Times New Roman"/>
      <w:kern w:val="0"/>
      <w:lang w:val="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https://upload.wikimedia.org/wikipedia/commons/thumb/7/70/Coat_of_arms_of_Romania.svg/800px-Coat_of_arms_of_Romania.svg.png"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412</TotalTime>
  <Pages>2</Pages>
  <Words>779</Words>
  <Characters>4443</Characters>
  <Application>Microsoft Office Word</Application>
  <DocSecurity>0</DocSecurity>
  <Lines>37</Lines>
  <Paragraphs>10</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Comuna Miclesti</dc:creator>
  <cp:keywords/>
  <dc:description/>
  <cp:lastModifiedBy>Comuna Miclesti</cp:lastModifiedBy>
  <cp:revision>18</cp:revision>
  <cp:lastPrinted>2026-01-29T11:43:00Z</cp:lastPrinted>
  <dcterms:created xsi:type="dcterms:W3CDTF">2025-02-03T13:56:00Z</dcterms:created>
  <dcterms:modified xsi:type="dcterms:W3CDTF">2026-02-02T13:42:00Z</dcterms:modified>
</cp:coreProperties>
</file>