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6932" w14:textId="77777777" w:rsidR="003605E3" w:rsidRPr="003605E3" w:rsidRDefault="003605E3" w:rsidP="003605E3">
      <w:pPr>
        <w:jc w:val="center"/>
        <w:rPr>
          <w:rFonts w:ascii="Arial Narrow" w:hAnsi="Arial Narrow"/>
          <w:sz w:val="32"/>
          <w:szCs w:val="32"/>
          <w:lang w:eastAsia="ro-RO"/>
        </w:rPr>
      </w:pPr>
      <w:r w:rsidRPr="003605E3">
        <w:rPr>
          <w:rFonts w:ascii="Arial Narrow" w:hAnsi="Arial Narrow"/>
          <w:sz w:val="32"/>
          <w:szCs w:val="32"/>
          <w:lang w:eastAsia="ro-RO"/>
        </w:rPr>
        <w:t>R   O   M   Â   N   I   A</w:t>
      </w:r>
    </w:p>
    <w:p w14:paraId="3FA49162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rFonts w:ascii="Arial Narrow" w:hAnsi="Arial Narrow"/>
          <w:b/>
          <w:sz w:val="32"/>
          <w:szCs w:val="32"/>
          <w:lang w:eastAsia="ro-RO"/>
        </w:rPr>
      </w:pPr>
      <w:r w:rsidRPr="003605E3">
        <w:rPr>
          <w:rFonts w:ascii="Arial Narrow" w:hAnsi="Arial Narrow"/>
          <w:sz w:val="32"/>
          <w:szCs w:val="32"/>
          <w:lang w:eastAsia="ro-RO"/>
        </w:rPr>
        <w:t>JUDEŢUL  VASLUI - COMUNA</w:t>
      </w:r>
      <w:r w:rsidRPr="003605E3">
        <w:rPr>
          <w:rFonts w:ascii="Arial Narrow" w:hAnsi="Arial Narrow"/>
          <w:b/>
          <w:sz w:val="32"/>
          <w:szCs w:val="32"/>
          <w:lang w:eastAsia="ro-RO"/>
        </w:rPr>
        <w:t xml:space="preserve">   MICLEŞTI  </w:t>
      </w:r>
    </w:p>
    <w:p w14:paraId="276A3DEF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rFonts w:ascii="Arial Narrow" w:hAnsi="Arial Narrow"/>
          <w:b/>
          <w:sz w:val="32"/>
          <w:szCs w:val="32"/>
          <w:lang w:eastAsia="ro-RO"/>
        </w:rPr>
      </w:pPr>
      <w:r w:rsidRPr="003605E3">
        <w:rPr>
          <w:rFonts w:ascii="Arial Narrow" w:hAnsi="Arial Narrow"/>
          <w:b/>
          <w:sz w:val="32"/>
          <w:szCs w:val="32"/>
          <w:lang w:eastAsia="ro-RO"/>
        </w:rPr>
        <w:t xml:space="preserve">P R I M Ă R I A </w:t>
      </w:r>
    </w:p>
    <w:p w14:paraId="31D6D1CB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sz w:val="20"/>
          <w:szCs w:val="20"/>
          <w:lang w:eastAsia="ro-RO"/>
        </w:rPr>
      </w:pPr>
      <w:r w:rsidRPr="003605E3">
        <w:rPr>
          <w:sz w:val="20"/>
          <w:szCs w:val="20"/>
          <w:lang w:eastAsia="ro-RO"/>
        </w:rPr>
        <w:t xml:space="preserve">  E–mail : </w:t>
      </w:r>
      <w:hyperlink r:id="rId6" w:history="1">
        <w:r w:rsidRPr="003605E3">
          <w:rPr>
            <w:color w:val="0563C1"/>
            <w:sz w:val="20"/>
            <w:szCs w:val="20"/>
            <w:u w:val="single"/>
            <w:lang w:eastAsia="ro-RO"/>
          </w:rPr>
          <w:t>primar@primariamiclesti.ro</w:t>
        </w:r>
      </w:hyperlink>
      <w:r w:rsidRPr="003605E3">
        <w:rPr>
          <w:sz w:val="20"/>
          <w:szCs w:val="20"/>
          <w:lang w:eastAsia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3605E3" w:rsidRPr="003605E3" w14:paraId="546B7A43" w14:textId="77777777" w:rsidTr="003A5E94">
        <w:trPr>
          <w:trHeight w:val="70"/>
        </w:trPr>
        <w:tc>
          <w:tcPr>
            <w:tcW w:w="3096" w:type="dxa"/>
            <w:shd w:val="clear" w:color="auto" w:fill="0000FF"/>
          </w:tcPr>
          <w:p w14:paraId="193B15AA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  <w:tc>
          <w:tcPr>
            <w:tcW w:w="3096" w:type="dxa"/>
            <w:shd w:val="clear" w:color="auto" w:fill="FFFF00"/>
          </w:tcPr>
          <w:p w14:paraId="0ABAE816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  <w:tc>
          <w:tcPr>
            <w:tcW w:w="3096" w:type="dxa"/>
            <w:shd w:val="clear" w:color="auto" w:fill="FF0000"/>
          </w:tcPr>
          <w:p w14:paraId="3F6658DA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</w:tr>
    </w:tbl>
    <w:p w14:paraId="1B6496CA" w14:textId="1126BFD4" w:rsidR="00154850" w:rsidRDefault="00154850" w:rsidP="00154850">
      <w:pPr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P</w:t>
      </w:r>
      <w:r w:rsidR="00C053B7">
        <w:rPr>
          <w:rFonts w:eastAsia="Calibri"/>
          <w:b/>
          <w:sz w:val="36"/>
          <w:szCs w:val="36"/>
        </w:rPr>
        <w:t>R</w:t>
      </w:r>
      <w:r>
        <w:rPr>
          <w:rFonts w:eastAsia="Calibri"/>
          <w:b/>
          <w:sz w:val="36"/>
          <w:szCs w:val="36"/>
        </w:rPr>
        <w:t>OIECT</w:t>
      </w:r>
    </w:p>
    <w:p w14:paraId="712D7A6C" w14:textId="0FE9E78C" w:rsidR="00D2539E" w:rsidRPr="00D2539E" w:rsidRDefault="003605E3" w:rsidP="00154850">
      <w:pPr>
        <w:jc w:val="center"/>
        <w:rPr>
          <w:rFonts w:eastAsia="Calibri"/>
          <w:b/>
          <w:sz w:val="36"/>
          <w:szCs w:val="36"/>
        </w:rPr>
      </w:pPr>
      <w:proofErr w:type="spellStart"/>
      <w:r w:rsidRPr="003605E3">
        <w:rPr>
          <w:rFonts w:eastAsia="Calibri"/>
          <w:b/>
          <w:sz w:val="36"/>
          <w:szCs w:val="36"/>
        </w:rPr>
        <w:t>Dispozitia</w:t>
      </w:r>
      <w:proofErr w:type="spellEnd"/>
      <w:r w:rsidRPr="003605E3">
        <w:rPr>
          <w:rFonts w:eastAsia="Calibri"/>
          <w:b/>
          <w:sz w:val="36"/>
          <w:szCs w:val="36"/>
        </w:rPr>
        <w:t xml:space="preserve"> nr. </w:t>
      </w:r>
      <w:r w:rsidR="001E61BC">
        <w:rPr>
          <w:rFonts w:eastAsia="Calibri"/>
          <w:b/>
          <w:sz w:val="36"/>
          <w:szCs w:val="36"/>
        </w:rPr>
        <w:t>275</w:t>
      </w:r>
      <w:r w:rsidR="000719A7">
        <w:rPr>
          <w:rFonts w:eastAsia="Calibri"/>
          <w:b/>
          <w:sz w:val="36"/>
          <w:szCs w:val="36"/>
        </w:rPr>
        <w:t>/</w:t>
      </w:r>
      <w:r w:rsidR="001E61BC">
        <w:rPr>
          <w:rFonts w:eastAsia="Calibri"/>
          <w:b/>
          <w:sz w:val="36"/>
          <w:szCs w:val="36"/>
        </w:rPr>
        <w:t>01</w:t>
      </w:r>
      <w:r w:rsidRPr="003605E3">
        <w:rPr>
          <w:rFonts w:eastAsia="Calibri"/>
          <w:b/>
          <w:sz w:val="36"/>
          <w:szCs w:val="36"/>
        </w:rPr>
        <w:t>.</w:t>
      </w:r>
      <w:r w:rsidR="001E61BC">
        <w:rPr>
          <w:rFonts w:eastAsia="Calibri"/>
          <w:b/>
          <w:sz w:val="36"/>
          <w:szCs w:val="36"/>
        </w:rPr>
        <w:t>09</w:t>
      </w:r>
      <w:r w:rsidRPr="003605E3">
        <w:rPr>
          <w:rFonts w:eastAsia="Calibri"/>
          <w:b/>
          <w:sz w:val="36"/>
          <w:szCs w:val="36"/>
        </w:rPr>
        <w:t>.202</w:t>
      </w:r>
      <w:r w:rsidR="001E61BC">
        <w:rPr>
          <w:rFonts w:eastAsia="Calibri"/>
          <w:b/>
          <w:sz w:val="36"/>
          <w:szCs w:val="36"/>
        </w:rPr>
        <w:t>6</w:t>
      </w:r>
      <w:bookmarkStart w:id="0" w:name="_Hlk178858621"/>
    </w:p>
    <w:p w14:paraId="0DA804A9" w14:textId="1D68482A" w:rsidR="00D2539E" w:rsidRDefault="00D2539E" w:rsidP="00154850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aprobarea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virării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al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</w:t>
      </w:r>
    </w:p>
    <w:p w14:paraId="3975DE6C" w14:textId="77777777" w:rsidR="00D2539E" w:rsidRDefault="00D2539E" w:rsidP="00154850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</w:p>
    <w:p w14:paraId="01C790E7" w14:textId="6BA2C43C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</w:p>
    <w:p w14:paraId="600EA8A9" w14:textId="2F843F8D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proofErr w:type="spellStart"/>
      <w:r w:rsidRPr="00D2539E">
        <w:rPr>
          <w:b/>
          <w:sz w:val="28"/>
          <w:szCs w:val="28"/>
          <w:lang w:val="en-GB"/>
        </w:rPr>
        <w:t>Având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vedere</w:t>
      </w:r>
      <w:proofErr w:type="spellEnd"/>
      <w:r w:rsidRPr="00D2539E">
        <w:rPr>
          <w:b/>
          <w:sz w:val="28"/>
          <w:szCs w:val="28"/>
          <w:lang w:val="en-GB"/>
        </w:rPr>
        <w:t>:</w:t>
      </w:r>
    </w:p>
    <w:p w14:paraId="2D6944D3" w14:textId="535DA89F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Raportul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specialitate</w:t>
      </w:r>
      <w:proofErr w:type="spellEnd"/>
      <w:r w:rsidRPr="00D2539E">
        <w:rPr>
          <w:b/>
          <w:sz w:val="28"/>
          <w:szCs w:val="28"/>
          <w:lang w:val="en-GB"/>
        </w:rPr>
        <w:t xml:space="preserve"> al </w:t>
      </w:r>
      <w:proofErr w:type="spellStart"/>
      <w:r w:rsidRPr="00D2539E">
        <w:rPr>
          <w:b/>
          <w:sz w:val="28"/>
          <w:szCs w:val="28"/>
          <w:lang w:val="en-GB"/>
        </w:rPr>
        <w:t>Compartimentului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 xml:space="preserve"> nr. 46</w:t>
      </w:r>
      <w:r>
        <w:rPr>
          <w:b/>
          <w:sz w:val="28"/>
          <w:szCs w:val="28"/>
          <w:lang w:val="en-GB"/>
        </w:rPr>
        <w:t>2</w:t>
      </w:r>
      <w:r w:rsidRPr="00D2539E">
        <w:rPr>
          <w:b/>
          <w:sz w:val="28"/>
          <w:szCs w:val="28"/>
          <w:lang w:val="en-GB"/>
        </w:rPr>
        <w:t>9/0</w:t>
      </w:r>
      <w:r>
        <w:rPr>
          <w:b/>
          <w:sz w:val="28"/>
          <w:szCs w:val="28"/>
          <w:lang w:val="en-GB"/>
        </w:rPr>
        <w:t>1</w:t>
      </w:r>
      <w:r w:rsidRPr="00D2539E">
        <w:rPr>
          <w:b/>
          <w:sz w:val="28"/>
          <w:szCs w:val="28"/>
          <w:lang w:val="en-GB"/>
        </w:rPr>
        <w:t xml:space="preserve">.09.2026, </w:t>
      </w:r>
      <w:proofErr w:type="spellStart"/>
      <w:r w:rsidRPr="00D2539E">
        <w:rPr>
          <w:b/>
          <w:sz w:val="28"/>
          <w:szCs w:val="28"/>
          <w:lang w:val="en-GB"/>
        </w:rPr>
        <w:t>prin</w:t>
      </w:r>
      <w:proofErr w:type="spellEnd"/>
      <w:r w:rsidRPr="00D2539E">
        <w:rPr>
          <w:b/>
          <w:sz w:val="28"/>
          <w:szCs w:val="28"/>
          <w:lang w:val="en-GB"/>
        </w:rPr>
        <w:t xml:space="preserve"> care se </w:t>
      </w:r>
      <w:proofErr w:type="spellStart"/>
      <w:r w:rsidRPr="00D2539E">
        <w:rPr>
          <w:b/>
          <w:sz w:val="28"/>
          <w:szCs w:val="28"/>
          <w:lang w:val="en-GB"/>
        </w:rPr>
        <w:t>propune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virarea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2026;</w:t>
      </w:r>
    </w:p>
    <w:p w14:paraId="3A820C93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art. 49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(5)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(7) din Legea nr. 273/2006 </w:t>
      </w: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finanțele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publice</w:t>
      </w:r>
      <w:proofErr w:type="spellEnd"/>
      <w:r w:rsidRPr="00D2539E">
        <w:rPr>
          <w:b/>
          <w:sz w:val="28"/>
          <w:szCs w:val="28"/>
          <w:lang w:val="en-GB"/>
        </w:rPr>
        <w:t xml:space="preserve"> locale, cu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completările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ulterioare</w:t>
      </w:r>
      <w:proofErr w:type="spellEnd"/>
      <w:r w:rsidRPr="00D2539E">
        <w:rPr>
          <w:b/>
          <w:sz w:val="28"/>
          <w:szCs w:val="28"/>
          <w:lang w:val="en-GB"/>
        </w:rPr>
        <w:t>;</w:t>
      </w:r>
    </w:p>
    <w:p w14:paraId="2A29268A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Legii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de stat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2026;</w:t>
      </w:r>
    </w:p>
    <w:p w14:paraId="07B84C63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Codului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administrativ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aprobat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prin</w:t>
      </w:r>
      <w:proofErr w:type="spellEnd"/>
      <w:r w:rsidRPr="00D2539E">
        <w:rPr>
          <w:b/>
          <w:sz w:val="28"/>
          <w:szCs w:val="28"/>
          <w:lang w:val="en-GB"/>
        </w:rPr>
        <w:t xml:space="preserve"> O.U.G. nr. 57/2019, cu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completările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ulterioare</w:t>
      </w:r>
      <w:proofErr w:type="spellEnd"/>
      <w:r w:rsidRPr="00D2539E">
        <w:rPr>
          <w:b/>
          <w:sz w:val="28"/>
          <w:szCs w:val="28"/>
          <w:lang w:val="en-GB"/>
        </w:rPr>
        <w:t>;</w:t>
      </w:r>
    </w:p>
    <w:p w14:paraId="445713AF" w14:textId="5E111FF2" w:rsid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temeiul</w:t>
      </w:r>
      <w:proofErr w:type="spellEnd"/>
      <w:r w:rsidRPr="00D2539E">
        <w:rPr>
          <w:b/>
          <w:sz w:val="28"/>
          <w:szCs w:val="28"/>
          <w:lang w:val="en-GB"/>
        </w:rPr>
        <w:t xml:space="preserve"> art. 155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(1) lit. c),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(4) lit. a)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art. 196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(1) lit. b) din O.U.G. nr. 57/2019 </w:t>
      </w: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Codul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administrativ</w:t>
      </w:r>
      <w:proofErr w:type="spellEnd"/>
      <w:r w:rsidRPr="00D2539E">
        <w:rPr>
          <w:b/>
          <w:sz w:val="28"/>
          <w:szCs w:val="28"/>
          <w:lang w:val="en-GB"/>
        </w:rPr>
        <w:t>,</w:t>
      </w:r>
    </w:p>
    <w:p w14:paraId="07401236" w14:textId="77777777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</w:p>
    <w:p w14:paraId="5E4F12C1" w14:textId="77777777" w:rsidR="00D2539E" w:rsidRPr="00D2539E" w:rsidRDefault="00D2539E" w:rsidP="00D2539E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Primarul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județul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Vaslui</w:t>
      </w:r>
      <w:proofErr w:type="spellEnd"/>
      <w:r w:rsidRPr="00D2539E">
        <w:rPr>
          <w:b/>
          <w:sz w:val="28"/>
          <w:szCs w:val="28"/>
          <w:lang w:val="en-GB"/>
        </w:rPr>
        <w:t>,</w:t>
      </w:r>
    </w:p>
    <w:p w14:paraId="5B9AF05F" w14:textId="77777777" w:rsidR="00D2539E" w:rsidRDefault="00D2539E" w:rsidP="00D2539E">
      <w:pPr>
        <w:tabs>
          <w:tab w:val="left" w:pos="90"/>
        </w:tabs>
        <w:jc w:val="center"/>
        <w:rPr>
          <w:b/>
          <w:bCs/>
          <w:sz w:val="28"/>
          <w:szCs w:val="28"/>
          <w:lang w:val="en-GB"/>
        </w:rPr>
      </w:pPr>
      <w:r w:rsidRPr="00D2539E">
        <w:rPr>
          <w:b/>
          <w:bCs/>
          <w:sz w:val="28"/>
          <w:szCs w:val="28"/>
          <w:lang w:val="en-GB"/>
        </w:rPr>
        <w:t>DISPUNE:</w:t>
      </w:r>
    </w:p>
    <w:p w14:paraId="76B3F03B" w14:textId="77777777" w:rsidR="00D2539E" w:rsidRPr="00D2539E" w:rsidRDefault="00D2539E" w:rsidP="00D2539E">
      <w:pPr>
        <w:tabs>
          <w:tab w:val="left" w:pos="90"/>
        </w:tabs>
        <w:jc w:val="center"/>
        <w:rPr>
          <w:b/>
          <w:bCs/>
          <w:sz w:val="28"/>
          <w:szCs w:val="28"/>
          <w:lang w:val="en-GB"/>
        </w:rPr>
      </w:pPr>
    </w:p>
    <w:p w14:paraId="62045782" w14:textId="0E223BC0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1.</w:t>
      </w:r>
      <w:r w:rsidRPr="00D2539E">
        <w:rPr>
          <w:b/>
          <w:sz w:val="28"/>
          <w:szCs w:val="28"/>
          <w:lang w:val="en-GB"/>
        </w:rPr>
        <w:t xml:space="preserve"> Se </w:t>
      </w:r>
      <w:proofErr w:type="spellStart"/>
      <w:r w:rsidRPr="00D2539E">
        <w:rPr>
          <w:b/>
          <w:sz w:val="28"/>
          <w:szCs w:val="28"/>
          <w:lang w:val="en-GB"/>
        </w:rPr>
        <w:t>aprobă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virarea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al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2026,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sumă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r w:rsidRPr="00D2539E">
        <w:rPr>
          <w:b/>
          <w:bCs/>
          <w:sz w:val="28"/>
          <w:szCs w:val="28"/>
          <w:lang w:val="en-GB"/>
        </w:rPr>
        <w:t>12</w:t>
      </w:r>
      <w:r>
        <w:rPr>
          <w:b/>
          <w:bCs/>
          <w:sz w:val="28"/>
          <w:szCs w:val="28"/>
          <w:lang w:val="en-GB"/>
        </w:rPr>
        <w:t>0</w:t>
      </w:r>
      <w:r w:rsidRPr="00D2539E">
        <w:rPr>
          <w:b/>
          <w:bCs/>
          <w:sz w:val="28"/>
          <w:szCs w:val="28"/>
          <w:lang w:val="en-GB"/>
        </w:rPr>
        <w:t>.000 lei</w:t>
      </w:r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după</w:t>
      </w:r>
      <w:proofErr w:type="spellEnd"/>
      <w:r w:rsidRPr="00D2539E">
        <w:rPr>
          <w:b/>
          <w:sz w:val="28"/>
          <w:szCs w:val="28"/>
          <w:lang w:val="en-GB"/>
        </w:rPr>
        <w:t xml:space="preserve"> cum </w:t>
      </w:r>
      <w:proofErr w:type="spellStart"/>
      <w:r w:rsidRPr="00D2539E">
        <w:rPr>
          <w:b/>
          <w:sz w:val="28"/>
          <w:szCs w:val="28"/>
          <w:lang w:val="en-GB"/>
        </w:rPr>
        <w:t>urmează</w:t>
      </w:r>
      <w:proofErr w:type="spellEnd"/>
      <w:r w:rsidRPr="00D2539E">
        <w:rPr>
          <w:b/>
          <w:sz w:val="28"/>
          <w:szCs w:val="28"/>
          <w:lang w:val="en-GB"/>
        </w:rPr>
        <w:t>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2967"/>
        <w:gridCol w:w="2126"/>
      </w:tblGrid>
      <w:tr w:rsidR="00D2539E" w:rsidRPr="00D2539E" w14:paraId="34409BAD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5B9DFEC0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 xml:space="preserve">Capitol </w:t>
            </w:r>
            <w:proofErr w:type="spellStart"/>
            <w:r w:rsidRPr="00D2539E">
              <w:rPr>
                <w:b/>
                <w:bCs/>
                <w:sz w:val="28"/>
                <w:szCs w:val="28"/>
                <w:lang w:val="en-GB"/>
              </w:rPr>
              <w:t>bugetar</w:t>
            </w:r>
            <w:proofErr w:type="spellEnd"/>
          </w:p>
        </w:tc>
        <w:tc>
          <w:tcPr>
            <w:tcW w:w="2937" w:type="dxa"/>
            <w:vAlign w:val="center"/>
            <w:hideMark/>
          </w:tcPr>
          <w:p w14:paraId="5742F480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bCs/>
                <w:sz w:val="28"/>
                <w:szCs w:val="28"/>
                <w:lang w:val="en-GB"/>
              </w:rPr>
              <w:t>Denumire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14:paraId="3EAAA9CB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Suma (lei)</w:t>
            </w:r>
          </w:p>
        </w:tc>
      </w:tr>
      <w:tr w:rsidR="00D2539E" w:rsidRPr="00D2539E" w14:paraId="547A82BA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2DA107E7" w14:textId="174B2130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sz w:val="28"/>
                <w:szCs w:val="28"/>
                <w:lang w:val="en-GB"/>
              </w:rPr>
              <w:t>68.10.</w:t>
            </w:r>
            <w:r w:rsidR="00154850">
              <w:rPr>
                <w:b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sz w:val="28"/>
                <w:szCs w:val="28"/>
                <w:lang w:val="en-GB"/>
              </w:rPr>
              <w:t>1</w:t>
            </w:r>
            <w:r w:rsidR="00154850">
              <w:rPr>
                <w:b/>
                <w:sz w:val="28"/>
                <w:szCs w:val="28"/>
                <w:lang w:val="en-GB"/>
              </w:rPr>
              <w:t>.0</w:t>
            </w:r>
            <w:r w:rsidRPr="00D2539E">
              <w:rPr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2937" w:type="dxa"/>
            <w:vAlign w:val="center"/>
            <w:hideMark/>
          </w:tcPr>
          <w:p w14:paraId="15B8EA69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Cheltuieli</w:t>
            </w:r>
            <w:proofErr w:type="spellEnd"/>
            <w:r w:rsidRPr="00D2539E">
              <w:rPr>
                <w:b/>
                <w:sz w:val="28"/>
                <w:szCs w:val="28"/>
                <w:lang w:val="en-GB"/>
              </w:rPr>
              <w:t xml:space="preserve"> de personal</w:t>
            </w:r>
          </w:p>
        </w:tc>
        <w:tc>
          <w:tcPr>
            <w:tcW w:w="2081" w:type="dxa"/>
            <w:vAlign w:val="center"/>
            <w:hideMark/>
          </w:tcPr>
          <w:p w14:paraId="7205682D" w14:textId="2EFCD6D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-12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bCs/>
                <w:sz w:val="28"/>
                <w:szCs w:val="28"/>
                <w:lang w:val="en-GB"/>
              </w:rPr>
              <w:t>.000</w:t>
            </w:r>
          </w:p>
        </w:tc>
      </w:tr>
      <w:tr w:rsidR="00D2539E" w:rsidRPr="00D2539E" w14:paraId="6299BABB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7AF6077D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sz w:val="28"/>
                <w:szCs w:val="28"/>
                <w:lang w:val="en-GB"/>
              </w:rPr>
              <w:t>68.57.02</w:t>
            </w:r>
          </w:p>
        </w:tc>
        <w:tc>
          <w:tcPr>
            <w:tcW w:w="2937" w:type="dxa"/>
            <w:vAlign w:val="center"/>
            <w:hideMark/>
          </w:tcPr>
          <w:p w14:paraId="4B8A3228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Ajutoare</w:t>
            </w:r>
            <w:proofErr w:type="spellEnd"/>
            <w:r w:rsidRPr="00D2539E"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sociale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14:paraId="0FB30A2B" w14:textId="34CAB75E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+12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bCs/>
                <w:sz w:val="28"/>
                <w:szCs w:val="28"/>
                <w:lang w:val="en-GB"/>
              </w:rPr>
              <w:t>.000</w:t>
            </w:r>
          </w:p>
        </w:tc>
      </w:tr>
    </w:tbl>
    <w:p w14:paraId="3E9D9118" w14:textId="19EDCFBF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2.</w:t>
      </w:r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Compartimentul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duce</w:t>
      </w:r>
      <w:proofErr w:type="spellEnd"/>
      <w:r w:rsidRPr="00D2539E">
        <w:rPr>
          <w:b/>
          <w:sz w:val="28"/>
          <w:szCs w:val="28"/>
          <w:lang w:val="en-GB"/>
        </w:rPr>
        <w:t xml:space="preserve"> la </w:t>
      </w:r>
      <w:proofErr w:type="spellStart"/>
      <w:r w:rsidRPr="00D2539E">
        <w:rPr>
          <w:b/>
          <w:sz w:val="28"/>
          <w:szCs w:val="28"/>
          <w:lang w:val="en-GB"/>
        </w:rPr>
        <w:t>îndeplinire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prezentei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dispoziții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</w:t>
      </w:r>
      <w:proofErr w:type="spellEnd"/>
      <w:r w:rsidRPr="00D2539E">
        <w:rPr>
          <w:b/>
          <w:sz w:val="28"/>
          <w:szCs w:val="28"/>
          <w:lang w:val="en-GB"/>
        </w:rPr>
        <w:t xml:space="preserve"> opera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corespunzătoare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</w:t>
      </w:r>
      <w:proofErr w:type="spellEnd"/>
      <w:r w:rsidRPr="00D2539E">
        <w:rPr>
          <w:b/>
          <w:sz w:val="28"/>
          <w:szCs w:val="28"/>
          <w:lang w:val="en-GB"/>
        </w:rPr>
        <w:t xml:space="preserve"> local.</w:t>
      </w:r>
    </w:p>
    <w:p w14:paraId="16048397" w14:textId="717DFA73" w:rsid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3.</w:t>
      </w:r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Prezenta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dispoziție</w:t>
      </w:r>
      <w:proofErr w:type="spellEnd"/>
      <w:r w:rsidRPr="00D2539E">
        <w:rPr>
          <w:b/>
          <w:sz w:val="28"/>
          <w:szCs w:val="28"/>
          <w:lang w:val="en-GB"/>
        </w:rPr>
        <w:t xml:space="preserve"> se </w:t>
      </w:r>
      <w:proofErr w:type="spellStart"/>
      <w:r w:rsidRPr="00D2539E">
        <w:rPr>
          <w:b/>
          <w:sz w:val="28"/>
          <w:szCs w:val="28"/>
          <w:lang w:val="en-GB"/>
        </w:rPr>
        <w:t>comunică</w:t>
      </w:r>
      <w:proofErr w:type="spellEnd"/>
      <w:r w:rsidRPr="00D2539E">
        <w:rPr>
          <w:b/>
          <w:sz w:val="28"/>
          <w:szCs w:val="28"/>
          <w:lang w:val="en-GB"/>
        </w:rPr>
        <w:t>: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Instituției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Prefectului</w:t>
      </w:r>
      <w:proofErr w:type="spellEnd"/>
      <w:r w:rsidRPr="00D2539E">
        <w:rPr>
          <w:b/>
          <w:sz w:val="28"/>
          <w:szCs w:val="28"/>
          <w:lang w:val="en-GB"/>
        </w:rPr>
        <w:t xml:space="preserve"> – </w:t>
      </w:r>
      <w:proofErr w:type="spellStart"/>
      <w:r w:rsidRPr="00D2539E">
        <w:rPr>
          <w:b/>
          <w:sz w:val="28"/>
          <w:szCs w:val="28"/>
          <w:lang w:val="en-GB"/>
        </w:rPr>
        <w:t>Județul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Vaslui</w:t>
      </w:r>
      <w:proofErr w:type="spellEnd"/>
      <w:r w:rsidRPr="00D2539E">
        <w:rPr>
          <w:b/>
          <w:sz w:val="28"/>
          <w:szCs w:val="28"/>
          <w:lang w:val="en-GB"/>
        </w:rPr>
        <w:t>;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Compartimentului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>;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Persoanelor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instituțiilor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interesate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potrivit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legii</w:t>
      </w:r>
      <w:proofErr w:type="spellEnd"/>
      <w:r w:rsidRPr="00D2539E">
        <w:rPr>
          <w:b/>
          <w:sz w:val="28"/>
          <w:szCs w:val="28"/>
          <w:lang w:val="en-GB"/>
        </w:rPr>
        <w:t>.</w:t>
      </w:r>
    </w:p>
    <w:p w14:paraId="78BF2C27" w14:textId="77777777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</w:p>
    <w:p w14:paraId="4638F034" w14:textId="31219427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  <w:r>
        <w:rPr>
          <w:b/>
          <w:lang w:val="en-GB"/>
        </w:rPr>
        <w:t xml:space="preserve">     </w:t>
      </w:r>
      <w:r w:rsidRPr="00D2539E">
        <w:rPr>
          <w:b/>
          <w:lang w:val="en-GB"/>
        </w:rPr>
        <w:t>PRIMAR,</w:t>
      </w:r>
    </w:p>
    <w:p w14:paraId="3D4832B1" w14:textId="3AC0CE90" w:rsidR="00154850" w:rsidRPr="00D2539E" w:rsidRDefault="00D2539E" w:rsidP="00154850">
      <w:pPr>
        <w:tabs>
          <w:tab w:val="left" w:pos="90"/>
        </w:tabs>
        <w:jc w:val="both"/>
        <w:rPr>
          <w:b/>
          <w:lang w:val="en-GB"/>
        </w:rPr>
      </w:pPr>
      <w:r w:rsidRPr="00D2539E">
        <w:rPr>
          <w:b/>
          <w:lang w:val="en-GB"/>
        </w:rPr>
        <w:t>MATEI PETRU</w:t>
      </w:r>
      <w:r>
        <w:rPr>
          <w:b/>
          <w:lang w:val="en-GB"/>
        </w:rPr>
        <w:t xml:space="preserve">                                                   </w:t>
      </w:r>
      <w:bookmarkEnd w:id="0"/>
    </w:p>
    <w:p w14:paraId="167ED8B9" w14:textId="43876B88" w:rsidR="003C3B1E" w:rsidRPr="00D2539E" w:rsidRDefault="003C3B1E" w:rsidP="00D2539E">
      <w:pPr>
        <w:tabs>
          <w:tab w:val="left" w:pos="90"/>
        </w:tabs>
        <w:jc w:val="both"/>
        <w:rPr>
          <w:b/>
          <w:lang w:val="en-GB"/>
        </w:rPr>
      </w:pPr>
    </w:p>
    <w:sectPr w:rsidR="003C3B1E" w:rsidRPr="00D25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697"/>
    <w:multiLevelType w:val="hybridMultilevel"/>
    <w:tmpl w:val="1176561C"/>
    <w:lvl w:ilvl="0" w:tplc="62E67EA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688"/>
    <w:multiLevelType w:val="hybridMultilevel"/>
    <w:tmpl w:val="1846B8B4"/>
    <w:lvl w:ilvl="0" w:tplc="2152C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A25B7"/>
    <w:multiLevelType w:val="multilevel"/>
    <w:tmpl w:val="4ABE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911F6"/>
    <w:multiLevelType w:val="hybridMultilevel"/>
    <w:tmpl w:val="A3DE178A"/>
    <w:lvl w:ilvl="0" w:tplc="4E382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5181"/>
    <w:multiLevelType w:val="hybridMultilevel"/>
    <w:tmpl w:val="4F3AF1E4"/>
    <w:lvl w:ilvl="0" w:tplc="9C14573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AB3B88"/>
    <w:multiLevelType w:val="multilevel"/>
    <w:tmpl w:val="0DE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411FC"/>
    <w:multiLevelType w:val="hybridMultilevel"/>
    <w:tmpl w:val="41E42214"/>
    <w:lvl w:ilvl="0" w:tplc="A4E8016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7383205">
    <w:abstractNumId w:val="3"/>
  </w:num>
  <w:num w:numId="2" w16cid:durableId="511992291">
    <w:abstractNumId w:val="6"/>
  </w:num>
  <w:num w:numId="3" w16cid:durableId="1471095353">
    <w:abstractNumId w:val="4"/>
  </w:num>
  <w:num w:numId="4" w16cid:durableId="1787652802">
    <w:abstractNumId w:val="1"/>
  </w:num>
  <w:num w:numId="5" w16cid:durableId="115374582">
    <w:abstractNumId w:val="0"/>
  </w:num>
  <w:num w:numId="6" w16cid:durableId="2101481084">
    <w:abstractNumId w:val="2"/>
  </w:num>
  <w:num w:numId="7" w16cid:durableId="831604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DC"/>
    <w:rsid w:val="00025479"/>
    <w:rsid w:val="00037448"/>
    <w:rsid w:val="00053403"/>
    <w:rsid w:val="00055C96"/>
    <w:rsid w:val="00060C92"/>
    <w:rsid w:val="000719A7"/>
    <w:rsid w:val="00090FF5"/>
    <w:rsid w:val="00091328"/>
    <w:rsid w:val="00097CB0"/>
    <w:rsid w:val="000A1816"/>
    <w:rsid w:val="000C1927"/>
    <w:rsid w:val="001016F0"/>
    <w:rsid w:val="00124156"/>
    <w:rsid w:val="00126571"/>
    <w:rsid w:val="00154850"/>
    <w:rsid w:val="00185E41"/>
    <w:rsid w:val="001A2148"/>
    <w:rsid w:val="001A7AB7"/>
    <w:rsid w:val="001B3A55"/>
    <w:rsid w:val="001B567C"/>
    <w:rsid w:val="001C09C4"/>
    <w:rsid w:val="001E1FAB"/>
    <w:rsid w:val="001E61BC"/>
    <w:rsid w:val="001E784C"/>
    <w:rsid w:val="001E7DC1"/>
    <w:rsid w:val="0020339A"/>
    <w:rsid w:val="00211662"/>
    <w:rsid w:val="00214E45"/>
    <w:rsid w:val="00222564"/>
    <w:rsid w:val="0026185B"/>
    <w:rsid w:val="00271005"/>
    <w:rsid w:val="00273147"/>
    <w:rsid w:val="00281BE6"/>
    <w:rsid w:val="00286D87"/>
    <w:rsid w:val="002C3210"/>
    <w:rsid w:val="002C761F"/>
    <w:rsid w:val="002D02A7"/>
    <w:rsid w:val="00320D3A"/>
    <w:rsid w:val="00326D56"/>
    <w:rsid w:val="00331CC0"/>
    <w:rsid w:val="00344F9D"/>
    <w:rsid w:val="003605E3"/>
    <w:rsid w:val="00391365"/>
    <w:rsid w:val="003C3B1E"/>
    <w:rsid w:val="003D7CFE"/>
    <w:rsid w:val="003F4FD2"/>
    <w:rsid w:val="003F5E32"/>
    <w:rsid w:val="00402D69"/>
    <w:rsid w:val="004057C2"/>
    <w:rsid w:val="00411653"/>
    <w:rsid w:val="00430503"/>
    <w:rsid w:val="0043627D"/>
    <w:rsid w:val="004446A8"/>
    <w:rsid w:val="00460439"/>
    <w:rsid w:val="004659C9"/>
    <w:rsid w:val="00485150"/>
    <w:rsid w:val="00487863"/>
    <w:rsid w:val="004B3C11"/>
    <w:rsid w:val="004B539E"/>
    <w:rsid w:val="004D75A9"/>
    <w:rsid w:val="005022D8"/>
    <w:rsid w:val="00504743"/>
    <w:rsid w:val="00533D5D"/>
    <w:rsid w:val="00536E5E"/>
    <w:rsid w:val="00536F04"/>
    <w:rsid w:val="0054331C"/>
    <w:rsid w:val="00565EA8"/>
    <w:rsid w:val="00574170"/>
    <w:rsid w:val="00582849"/>
    <w:rsid w:val="0059376F"/>
    <w:rsid w:val="00595B9A"/>
    <w:rsid w:val="005A6EA4"/>
    <w:rsid w:val="005E145C"/>
    <w:rsid w:val="005E6A7D"/>
    <w:rsid w:val="00605BDD"/>
    <w:rsid w:val="006257A2"/>
    <w:rsid w:val="006527A7"/>
    <w:rsid w:val="00661DC4"/>
    <w:rsid w:val="006713AB"/>
    <w:rsid w:val="006753BC"/>
    <w:rsid w:val="0069155F"/>
    <w:rsid w:val="006951F5"/>
    <w:rsid w:val="006A18D0"/>
    <w:rsid w:val="006C28A7"/>
    <w:rsid w:val="006E677E"/>
    <w:rsid w:val="006F2C81"/>
    <w:rsid w:val="00713AF9"/>
    <w:rsid w:val="007279F0"/>
    <w:rsid w:val="0073791E"/>
    <w:rsid w:val="00742037"/>
    <w:rsid w:val="0075148E"/>
    <w:rsid w:val="00761DDC"/>
    <w:rsid w:val="0077042C"/>
    <w:rsid w:val="0079671E"/>
    <w:rsid w:val="007D6005"/>
    <w:rsid w:val="007F03BB"/>
    <w:rsid w:val="007F26BA"/>
    <w:rsid w:val="00820820"/>
    <w:rsid w:val="0084252F"/>
    <w:rsid w:val="008622C4"/>
    <w:rsid w:val="008803C7"/>
    <w:rsid w:val="00883AAD"/>
    <w:rsid w:val="008A625E"/>
    <w:rsid w:val="008B36C2"/>
    <w:rsid w:val="008C672A"/>
    <w:rsid w:val="008D42C3"/>
    <w:rsid w:val="009004DD"/>
    <w:rsid w:val="00911FA1"/>
    <w:rsid w:val="00922217"/>
    <w:rsid w:val="00926C5A"/>
    <w:rsid w:val="00936FBD"/>
    <w:rsid w:val="009726D2"/>
    <w:rsid w:val="00977F38"/>
    <w:rsid w:val="00984452"/>
    <w:rsid w:val="0099103F"/>
    <w:rsid w:val="00991E0F"/>
    <w:rsid w:val="009A0E9D"/>
    <w:rsid w:val="009B2672"/>
    <w:rsid w:val="009D6E7E"/>
    <w:rsid w:val="009F268F"/>
    <w:rsid w:val="00A105E1"/>
    <w:rsid w:val="00A13979"/>
    <w:rsid w:val="00A34B9F"/>
    <w:rsid w:val="00A431A7"/>
    <w:rsid w:val="00A47833"/>
    <w:rsid w:val="00AC4888"/>
    <w:rsid w:val="00AF5E33"/>
    <w:rsid w:val="00B03C07"/>
    <w:rsid w:val="00B0708D"/>
    <w:rsid w:val="00B070FC"/>
    <w:rsid w:val="00B1483E"/>
    <w:rsid w:val="00B14D70"/>
    <w:rsid w:val="00B16642"/>
    <w:rsid w:val="00B17827"/>
    <w:rsid w:val="00B1795B"/>
    <w:rsid w:val="00B734B1"/>
    <w:rsid w:val="00B814A6"/>
    <w:rsid w:val="00B96088"/>
    <w:rsid w:val="00BC43DE"/>
    <w:rsid w:val="00C03A5F"/>
    <w:rsid w:val="00C053B7"/>
    <w:rsid w:val="00C21399"/>
    <w:rsid w:val="00C21B1D"/>
    <w:rsid w:val="00C2402F"/>
    <w:rsid w:val="00C30A72"/>
    <w:rsid w:val="00C42EF9"/>
    <w:rsid w:val="00C4660D"/>
    <w:rsid w:val="00C51D4B"/>
    <w:rsid w:val="00C52C49"/>
    <w:rsid w:val="00C63850"/>
    <w:rsid w:val="00C81A63"/>
    <w:rsid w:val="00CB3350"/>
    <w:rsid w:val="00CE0CBB"/>
    <w:rsid w:val="00D04CB9"/>
    <w:rsid w:val="00D107F1"/>
    <w:rsid w:val="00D11A01"/>
    <w:rsid w:val="00D2539E"/>
    <w:rsid w:val="00D353A8"/>
    <w:rsid w:val="00D47544"/>
    <w:rsid w:val="00D51CA3"/>
    <w:rsid w:val="00D62F13"/>
    <w:rsid w:val="00D848C0"/>
    <w:rsid w:val="00D84D77"/>
    <w:rsid w:val="00DC6964"/>
    <w:rsid w:val="00E15785"/>
    <w:rsid w:val="00E22E38"/>
    <w:rsid w:val="00E40B38"/>
    <w:rsid w:val="00E43003"/>
    <w:rsid w:val="00E556AF"/>
    <w:rsid w:val="00E61427"/>
    <w:rsid w:val="00E730DD"/>
    <w:rsid w:val="00EA745C"/>
    <w:rsid w:val="00EE19AF"/>
    <w:rsid w:val="00EE22D9"/>
    <w:rsid w:val="00F00260"/>
    <w:rsid w:val="00F36BF8"/>
    <w:rsid w:val="00F40977"/>
    <w:rsid w:val="00F51468"/>
    <w:rsid w:val="00F51FED"/>
    <w:rsid w:val="00F6459D"/>
    <w:rsid w:val="00F85C0F"/>
    <w:rsid w:val="00F86372"/>
    <w:rsid w:val="00F946B7"/>
    <w:rsid w:val="00F96882"/>
    <w:rsid w:val="00FE6A63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D4DB"/>
  <w15:chartTrackingRefBased/>
  <w15:docId w15:val="{BABAF5B6-8FC6-455B-B72E-C52A5248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C4888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527A7"/>
    <w:pPr>
      <w:ind w:left="720"/>
      <w:contextualSpacing/>
    </w:pPr>
    <w:rPr>
      <w:rFonts w:eastAsia="SimSun"/>
    </w:rPr>
  </w:style>
  <w:style w:type="paragraph" w:styleId="Corptext">
    <w:name w:val="Body Text"/>
    <w:basedOn w:val="Normal"/>
    <w:link w:val="CorptextCaracter"/>
    <w:semiHidden/>
    <w:rsid w:val="006A18D0"/>
    <w:pPr>
      <w:jc w:val="center"/>
    </w:pPr>
    <w:rPr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6A18D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B1795B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1795B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1166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11662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@primariamicl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5072-1582-4FAD-B424-1C34B5E7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Codaesti</dc:creator>
  <cp:keywords/>
  <dc:description/>
  <cp:lastModifiedBy>miclesti comuna</cp:lastModifiedBy>
  <cp:revision>2</cp:revision>
  <cp:lastPrinted>2026-09-01T10:56:00Z</cp:lastPrinted>
  <dcterms:created xsi:type="dcterms:W3CDTF">2026-09-02T07:29:00Z</dcterms:created>
  <dcterms:modified xsi:type="dcterms:W3CDTF">2026-09-02T07:29:00Z</dcterms:modified>
</cp:coreProperties>
</file>